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聚乙烯吹塑农用地面覆盖薄膜</w:t>
      </w:r>
      <w:r>
        <w:rPr>
          <w:rFonts w:hint="eastAsia" w:ascii="方正小标宋简体" w:eastAsia="方正小标宋简体"/>
          <w:sz w:val="44"/>
          <w:szCs w:val="44"/>
        </w:rPr>
        <w:t>合格产品及其企业名单</w:t>
      </w:r>
    </w:p>
    <w:tbl>
      <w:tblPr>
        <w:tblStyle w:val="4"/>
        <w:tblW w:w="11660" w:type="dxa"/>
        <w:tblInd w:w="-85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84"/>
        <w:gridCol w:w="1274"/>
        <w:gridCol w:w="3076"/>
        <w:gridCol w:w="1980"/>
        <w:gridCol w:w="2468"/>
        <w:gridCol w:w="832"/>
        <w:gridCol w:w="144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blHeader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抽查企业名称及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标称企业地址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规格型号</w:t>
            </w:r>
          </w:p>
        </w:tc>
      </w:tr>
      <w:tr>
        <w:trPr>
          <w:cantSplit/>
          <w:trHeight w:val="92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西安市周至县小利农贸服务部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周至县瑞光路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山西中柯达塑料有限公司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山西省运城经济开发区大禹街（运城机场高速口）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中柯达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1200×0.01mm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西安市周至县小利农贸服务部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周至县瑞光路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山西中柯达塑料有限公司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山西省运城经济开发区大禹街（运城机场高速口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中柯达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1000×0.01mm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蓝田县陈荣立土产日杂批发部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蓝田县东街廉租小区（陈荣立门面房）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山西迎太塑料有限公司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hint="eastAsia" w:ascii="Tahoma" w:hAnsi="Tahoma" w:cs="Tahoma"/>
                <w:sz w:val="20"/>
                <w:szCs w:val="20"/>
              </w:rPr>
              <w:t>运城北高速出口北200米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迎太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800×0.01mm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西安信邦农业有限公司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西安市高陵区通远镇何村八组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山西省运城市空港开发区大明塑业有限公司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运城市空港开发区工业园区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晋工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1300×0.01mm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高陵县长海五金日杂综合商店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高陵县县城北正街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山西迎太塑料有限公司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运城北高速出口北200米（运城北部高新区）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迎太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1500×0.01mm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高陵县长海五金日杂综合商店</w:t>
            </w: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高陵县县城北正街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山西迎太塑料有限公司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运城北高速出口北200米（运城北部高新区）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迎太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800×0.01mm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聚乙烯吹塑农用地面覆盖薄膜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西安市长安区绿地农贸商店</w:t>
            </w:r>
          </w:p>
          <w:p>
            <w:pPr>
              <w:jc w:val="center"/>
              <w:rPr>
                <w:rFonts w:hint="eastAsia"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西安市长安区郭杜街办西街69号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山西迎太塑料有限公司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运城北高速出口北200米（运城北部高新区）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迎太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5kg   1000×0.01mm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86A"/>
    <w:rsid w:val="009B4CFA"/>
    <w:rsid w:val="00CC2B71"/>
    <w:rsid w:val="00DC486A"/>
    <w:rsid w:val="3DD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2021-12-06T08:49:00Z</dcterms:created>
  <dc:creator>HUAWEI</dc:creator>
  <cp:lastModifiedBy>真猫</cp:lastModifiedBy>
  <dcterms:modified xsi:type="dcterms:W3CDTF">2022-03-22T06:54:13Z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B6816765631B448CB4BA25C36C965944</vt:lpwstr>
  </property>
</Properties>
</file>