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Calibri" w:eastAsia="黑体" w:cs="Times New Roman"/>
          <w:sz w:val="36"/>
          <w:szCs w:val="36"/>
        </w:rPr>
        <w:t>行政处罚案件信息公开表</w:t>
      </w:r>
    </w:p>
    <w:tbl>
      <w:tblPr>
        <w:tblStyle w:val="5"/>
        <w:tblpPr w:leftFromText="180" w:rightFromText="180" w:vertAnchor="text" w:horzAnchor="page" w:tblpXSpec="center" w:tblpY="309"/>
        <w:tblOverlap w:val="never"/>
        <w:tblW w:w="1598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466"/>
        <w:gridCol w:w="1478"/>
        <w:gridCol w:w="1601"/>
        <w:gridCol w:w="2330"/>
        <w:gridCol w:w="1091"/>
        <w:gridCol w:w="2031"/>
        <w:gridCol w:w="2268"/>
        <w:gridCol w:w="1559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5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序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行政处罚决定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违法企业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Cs w:val="21"/>
              </w:rPr>
              <w:t>统一</w:t>
            </w: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信用代码</w:t>
            </w:r>
          </w:p>
        </w:tc>
        <w:tc>
          <w:tcPr>
            <w:tcW w:w="109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行政处罚的种类和依据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行政处罚的履行方式和期限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作出处罚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的日期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西市监处罚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﹝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0354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〕号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西安市碑林区海纳通讯器材商店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销售侵权产品案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西安市碑林区海纳通讯器材商店</w:t>
            </w:r>
          </w:p>
        </w:tc>
        <w:tc>
          <w:tcPr>
            <w:tcW w:w="2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610103600233032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张文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西安市碑林区海纳通讯器材商店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销售侵权产品违反了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《中华人民共和国商标法》第五十七条第一款第（三）项的规定。</w:t>
            </w:r>
          </w:p>
        </w:tc>
        <w:tc>
          <w:tcPr>
            <w:tcW w:w="2268" w:type="dxa"/>
            <w:vAlign w:val="center"/>
          </w:tcPr>
          <w:p>
            <w:pPr>
              <w:numPr>
                <w:ilvl w:val="0"/>
                <w:numId w:val="0"/>
              </w:numPr>
              <w:spacing w:line="520" w:lineRule="exact"/>
              <w:ind w:firstLine="300" w:firstLineChars="200"/>
              <w:rPr>
                <w:rFonts w:hint="eastAsia" w:ascii="Times New Roman" w:hAnsi="Times New Roman" w:eastAsia="仿宋_GB2312" w:cs="仿宋_GB2312"/>
                <w:bCs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15"/>
                <w:szCs w:val="15"/>
                <w:u w:val="none"/>
              </w:rPr>
              <w:t>依据《中华人民共和国商标法》第六十条第二款</w:t>
            </w:r>
            <w:r>
              <w:rPr>
                <w:rFonts w:hint="eastAsia" w:ascii="Times New Roman" w:hAnsi="Times New Roman" w:eastAsia="仿宋_GB2312" w:cs="仿宋_GB2312"/>
                <w:bCs/>
                <w:sz w:val="15"/>
                <w:szCs w:val="15"/>
                <w:u w:val="none"/>
                <w:lang w:eastAsia="zh-CN"/>
              </w:rPr>
              <w:t>、《陕西省市场监管局行政处罚裁量权适用规则（修订）》第十一条第一款第（三）项的规定，建议做以下处理：</w:t>
            </w:r>
            <w:r>
              <w:rPr>
                <w:rFonts w:hint="eastAsia" w:ascii="Times New Roman" w:hAnsi="Times New Roman" w:eastAsia="仿宋_GB2312" w:cs="仿宋_GB2312"/>
                <w:bCs/>
                <w:sz w:val="13"/>
                <w:szCs w:val="13"/>
                <w:u w:val="none"/>
                <w:lang w:val="en-US" w:eastAsia="zh-CN"/>
              </w:rPr>
              <w:t>1、立即停止侵权行为；</w:t>
            </w:r>
          </w:p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="Times New Roman" w:hAnsi="Times New Roman" w:eastAsia="仿宋_GB2312" w:cs="仿宋_GB2312"/>
                <w:bCs/>
                <w:sz w:val="13"/>
                <w:szCs w:val="13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13"/>
                <w:szCs w:val="13"/>
                <w:u w:val="none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仿宋_GB2312" w:cs="仿宋_GB2312"/>
                <w:bCs/>
                <w:sz w:val="13"/>
                <w:szCs w:val="13"/>
                <w:u w:val="none"/>
                <w:lang w:eastAsia="zh-CN"/>
              </w:rPr>
              <w:t>没收侵权商品</w:t>
            </w:r>
            <w:r>
              <w:rPr>
                <w:rFonts w:hint="eastAsia" w:ascii="Times New Roman" w:hAnsi="Times New Roman" w:eastAsia="仿宋_GB2312" w:cs="仿宋_GB2312"/>
                <w:bCs/>
                <w:sz w:val="13"/>
                <w:szCs w:val="13"/>
                <w:u w:val="none"/>
                <w:lang w:val="en-US" w:eastAsia="zh-CN"/>
              </w:rPr>
              <w:t>(</w:t>
            </w:r>
            <w:r>
              <w:rPr>
                <w:rFonts w:hint="eastAsia" w:ascii="仿宋_GB2312" w:hAnsi="Times New Roman" w:eastAsia="仿宋_GB2312" w:cs="仿宋"/>
                <w:sz w:val="13"/>
                <w:szCs w:val="13"/>
                <w:u w:val="none"/>
                <w:lang w:val="en-US" w:eastAsia="zh-CN"/>
              </w:rPr>
              <w:t>充电器SUPER CHARGE(MAX 40W)快充版3个、华为超级快充（MAX66W）3个、华为数据线SUPER CHARGE4.5V/5A版TYPE-C数据线共7个</w:t>
            </w:r>
            <w:r>
              <w:rPr>
                <w:rFonts w:hint="eastAsia" w:ascii="Times New Roman" w:hAnsi="Times New Roman" w:eastAsia="仿宋_GB2312" w:cs="仿宋_GB2312"/>
                <w:bCs/>
                <w:sz w:val="13"/>
                <w:szCs w:val="13"/>
                <w:u w:val="none"/>
                <w:lang w:eastAsia="zh-CN"/>
              </w:rPr>
              <w:t>）。</w:t>
            </w:r>
            <w:r>
              <w:rPr>
                <w:rFonts w:hint="eastAsia" w:ascii="Times New Roman" w:hAnsi="Times New Roman" w:eastAsia="仿宋_GB2312" w:cs="仿宋_GB2312"/>
                <w:bCs/>
                <w:sz w:val="13"/>
                <w:szCs w:val="13"/>
                <w:u w:val="none"/>
              </w:rPr>
              <w:t xml:space="preserve">               </w:t>
            </w:r>
          </w:p>
          <w:p>
            <w:pPr>
              <w:ind w:firstLine="130" w:firstLineChars="100"/>
              <w:jc w:val="left"/>
              <w:rPr>
                <w:rFonts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13"/>
                <w:szCs w:val="13"/>
                <w:u w:val="none"/>
                <w:lang w:val="en-US" w:eastAsia="zh-CN"/>
              </w:rPr>
              <w:t>3、罚款人民币伍佰元整</w:t>
            </w:r>
            <w:r>
              <w:rPr>
                <w:rFonts w:hint="eastAsia" w:ascii="Times New Roman" w:hAnsi="Times New Roman" w:eastAsia="仿宋_GB2312" w:cs="仿宋_GB2312"/>
                <w:bCs/>
                <w:sz w:val="15"/>
                <w:szCs w:val="15"/>
                <w:u w:val="none"/>
              </w:rPr>
              <w:t xml:space="preserve">    </w:t>
            </w:r>
          </w:p>
        </w:tc>
        <w:tc>
          <w:tcPr>
            <w:tcW w:w="1559" w:type="dxa"/>
            <w:vAlign w:val="center"/>
          </w:tcPr>
          <w:p>
            <w:pPr>
              <w:ind w:firstLine="210" w:firstLineChars="100"/>
              <w:jc w:val="left"/>
              <w:rPr>
                <w:rFonts w:hint="eastAsia" w:ascii="仿宋_GB2312" w:hAnsi="Calibri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  <w:lang w:eastAsia="zh-CN"/>
              </w:rPr>
              <w:t>主动履行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  <w:lang w:val="en-US" w:eastAsia="zh-CN"/>
              </w:rPr>
              <w:t>2022年9月5日</w:t>
            </w:r>
          </w:p>
        </w:tc>
      </w:tr>
    </w:tbl>
    <w:p>
      <w:pPr>
        <w:spacing w:line="560" w:lineRule="exact"/>
        <w:rPr>
          <w:rFonts w:ascii="仿宋_GB2312" w:eastAsia="仿宋_GB2312"/>
          <w:sz w:val="21"/>
          <w:szCs w:val="21"/>
        </w:rPr>
      </w:pPr>
    </w:p>
    <w:p>
      <w:pPr>
        <w:spacing w:line="560" w:lineRule="exact"/>
        <w:rPr>
          <w:rFonts w:ascii="仿宋_GB2312" w:eastAsia="仿宋_GB2312"/>
          <w:sz w:val="21"/>
          <w:szCs w:val="21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Style w:val="7"/>
        <w:rFonts w:ascii="宋体" w:hAnsi="宋体" w:eastAsia="宋体"/>
        <w:sz w:val="28"/>
      </w:rPr>
      <w:t>—</w:t>
    </w:r>
    <w:r>
      <w:rPr>
        <w:rStyle w:val="7"/>
        <w:rFonts w:hint="eastAsia" w:ascii="宋体" w:hAnsi="宋体" w:eastAsia="宋体"/>
        <w:sz w:val="28"/>
      </w:rPr>
      <w:t xml:space="preserve"> </w:t>
    </w:r>
    <w:r>
      <w:rPr>
        <w:rStyle w:val="7"/>
        <w:rFonts w:ascii="宋体" w:hAnsi="宋体" w:eastAsia="宋体"/>
        <w:sz w:val="28"/>
      </w:rPr>
      <w:fldChar w:fldCharType="begin"/>
    </w:r>
    <w:r>
      <w:rPr>
        <w:rStyle w:val="7"/>
        <w:rFonts w:ascii="宋体" w:hAnsi="宋体" w:eastAsia="宋体"/>
        <w:sz w:val="28"/>
      </w:rPr>
      <w:instrText xml:space="preserve">PAGE  </w:instrText>
    </w:r>
    <w:r>
      <w:rPr>
        <w:rStyle w:val="7"/>
        <w:rFonts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Style w:val="7"/>
        <w:rFonts w:ascii="宋体" w:hAnsi="宋体" w:eastAsia="宋体"/>
        <w:sz w:val="28"/>
      </w:rPr>
      <w:fldChar w:fldCharType="end"/>
    </w:r>
    <w:r>
      <w:rPr>
        <w:rStyle w:val="7"/>
        <w:rFonts w:hint="eastAsia" w:ascii="宋体" w:hAnsi="宋体" w:eastAsia="宋体"/>
        <w:sz w:val="28"/>
      </w:rPr>
      <w:t xml:space="preserve"> </w:t>
    </w:r>
    <w:r>
      <w:rPr>
        <w:rStyle w:val="7"/>
        <w:rFonts w:ascii="宋体" w:hAnsi="宋体" w:eastAsia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ZTMyNzVhYjEyNjcyMGVjZWE2N2RiMzA1NjA4NDQifQ=="/>
  </w:docVars>
  <w:rsids>
    <w:rsidRoot w:val="00306513"/>
    <w:rsid w:val="00020888"/>
    <w:rsid w:val="000911E1"/>
    <w:rsid w:val="000A6EF8"/>
    <w:rsid w:val="001036EF"/>
    <w:rsid w:val="001718E9"/>
    <w:rsid w:val="00183D46"/>
    <w:rsid w:val="001B34DD"/>
    <w:rsid w:val="00271875"/>
    <w:rsid w:val="002D178D"/>
    <w:rsid w:val="002D7818"/>
    <w:rsid w:val="00306513"/>
    <w:rsid w:val="00432A9C"/>
    <w:rsid w:val="00437F49"/>
    <w:rsid w:val="004A11D8"/>
    <w:rsid w:val="005B0672"/>
    <w:rsid w:val="005C0F84"/>
    <w:rsid w:val="00613E42"/>
    <w:rsid w:val="00675C95"/>
    <w:rsid w:val="00724BE3"/>
    <w:rsid w:val="00746637"/>
    <w:rsid w:val="007978AA"/>
    <w:rsid w:val="007D65BA"/>
    <w:rsid w:val="00803643"/>
    <w:rsid w:val="0082332C"/>
    <w:rsid w:val="0084074F"/>
    <w:rsid w:val="008F4B9C"/>
    <w:rsid w:val="009473E2"/>
    <w:rsid w:val="00957650"/>
    <w:rsid w:val="00A571A4"/>
    <w:rsid w:val="00AE3540"/>
    <w:rsid w:val="00AF1FFD"/>
    <w:rsid w:val="00B1786B"/>
    <w:rsid w:val="00B42988"/>
    <w:rsid w:val="00BE1B27"/>
    <w:rsid w:val="00C41E35"/>
    <w:rsid w:val="00C65737"/>
    <w:rsid w:val="00CA46CD"/>
    <w:rsid w:val="00CF5509"/>
    <w:rsid w:val="00D506E7"/>
    <w:rsid w:val="00D57183"/>
    <w:rsid w:val="00D6584F"/>
    <w:rsid w:val="00DF1290"/>
    <w:rsid w:val="00EA11F2"/>
    <w:rsid w:val="00EA2BF1"/>
    <w:rsid w:val="00EA3A67"/>
    <w:rsid w:val="00EF5188"/>
    <w:rsid w:val="00F42A41"/>
    <w:rsid w:val="00F5320E"/>
    <w:rsid w:val="28964AFC"/>
    <w:rsid w:val="31F167D5"/>
    <w:rsid w:val="3AEA64B7"/>
    <w:rsid w:val="55191154"/>
    <w:rsid w:val="672C55DE"/>
    <w:rsid w:val="6E21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Char"/>
    <w:basedOn w:val="1"/>
    <w:qFormat/>
    <w:uiPriority w:val="0"/>
    <w:pPr>
      <w:spacing w:line="360" w:lineRule="auto"/>
    </w:pPr>
    <w:rPr>
      <w:rFonts w:ascii="仿宋_GB2312" w:hAnsi="Times New Roman" w:eastAsia="仿宋_GB2312" w:cs="Times New Roman"/>
      <w:b/>
      <w:sz w:val="32"/>
      <w:szCs w:val="32"/>
    </w:r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jiajing</Company>
  <Pages>2</Pages>
  <Words>343</Words>
  <Characters>405</Characters>
  <Lines>1</Lines>
  <Paragraphs>1</Paragraphs>
  <TotalTime>2</TotalTime>
  <ScaleCrop>false</ScaleCrop>
  <LinksUpToDate>false</LinksUpToDate>
  <CharactersWithSpaces>428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2022-02-14T09:32:00Z</dcterms:created>
  <dc:creator>PC</dc:creator>
  <cp:lastModifiedBy>霸王遇见虫</cp:lastModifiedBy>
  <dcterms:modified xsi:type="dcterms:W3CDTF">2022-09-19T08:02:56Z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8D491E0F48FA4817AF296F8174D99369</vt:lpwstr>
  </property>
</Properties>
</file>