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FD" w:rsidRDefault="00BC2C1E">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173"/>
        <w:gridCol w:w="1119"/>
        <w:gridCol w:w="5166"/>
        <w:gridCol w:w="1525"/>
        <w:gridCol w:w="2354"/>
        <w:gridCol w:w="1134"/>
      </w:tblGrid>
      <w:tr w:rsidR="004977FD">
        <w:trPr>
          <w:trHeight w:val="973"/>
        </w:trPr>
        <w:tc>
          <w:tcPr>
            <w:tcW w:w="459"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73"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1119"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5166"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525"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354"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1134" w:type="dxa"/>
            <w:vAlign w:val="center"/>
          </w:tcPr>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4977FD" w:rsidRDefault="00BC2C1E">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4977FD">
        <w:trPr>
          <w:trHeight w:val="835"/>
        </w:trPr>
        <w:tc>
          <w:tcPr>
            <w:tcW w:w="459" w:type="dxa"/>
            <w:vAlign w:val="center"/>
          </w:tcPr>
          <w:p w:rsidR="004977FD" w:rsidRDefault="00BC2C1E">
            <w:pPr>
              <w:jc w:val="center"/>
              <w:rPr>
                <w:rFonts w:ascii="仿宋_GB2312" w:eastAsia="仿宋_GB2312" w:hAnsi="Calibri"/>
                <w:bCs/>
                <w:szCs w:val="21"/>
              </w:rPr>
            </w:pPr>
            <w:r>
              <w:rPr>
                <w:rFonts w:ascii="仿宋_GB2312" w:eastAsia="仿宋_GB2312" w:hAnsi="Calibri" w:hint="eastAsia"/>
                <w:bCs/>
                <w:szCs w:val="21"/>
              </w:rPr>
              <w:t>1</w:t>
            </w:r>
          </w:p>
        </w:tc>
        <w:tc>
          <w:tcPr>
            <w:tcW w:w="975" w:type="dxa"/>
            <w:vAlign w:val="center"/>
          </w:tcPr>
          <w:p w:rsidR="004977FD" w:rsidRDefault="004977FD">
            <w:pPr>
              <w:jc w:val="center"/>
              <w:rPr>
                <w:rFonts w:ascii="仿宋_GB2312" w:eastAsia="仿宋_GB2312" w:hAnsi="仿宋_GB2312" w:cs="仿宋_GB2312"/>
                <w:sz w:val="24"/>
                <w:szCs w:val="24"/>
              </w:rPr>
            </w:pPr>
          </w:p>
          <w:p w:rsidR="004977FD" w:rsidRDefault="004977FD">
            <w:pPr>
              <w:jc w:val="center"/>
              <w:rPr>
                <w:rFonts w:ascii="仿宋_GB2312" w:eastAsia="仿宋_GB2312" w:hAnsi="仿宋_GB2312" w:cs="仿宋_GB2312"/>
                <w:sz w:val="24"/>
                <w:szCs w:val="24"/>
              </w:rPr>
            </w:pPr>
          </w:p>
          <w:p w:rsidR="004977FD" w:rsidRDefault="004977FD">
            <w:pPr>
              <w:jc w:val="center"/>
              <w:rPr>
                <w:rFonts w:ascii="仿宋_GB2312" w:eastAsia="仿宋_GB2312" w:hAnsi="仿宋_GB2312" w:cs="仿宋_GB2312"/>
                <w:sz w:val="24"/>
                <w:szCs w:val="24"/>
              </w:rPr>
            </w:pPr>
          </w:p>
          <w:p w:rsidR="004977FD" w:rsidRDefault="004977FD">
            <w:pPr>
              <w:jc w:val="center"/>
              <w:rPr>
                <w:rFonts w:ascii="仿宋_GB2312" w:eastAsia="仿宋_GB2312" w:hAnsi="仿宋_GB2312" w:cs="仿宋_GB2312"/>
                <w:sz w:val="24"/>
                <w:szCs w:val="24"/>
              </w:rPr>
            </w:pPr>
          </w:p>
          <w:p w:rsidR="004977FD" w:rsidRDefault="004977FD">
            <w:pPr>
              <w:topLinePunct/>
              <w:jc w:val="center"/>
              <w:rPr>
                <w:rFonts w:ascii="仿宋_GB2312" w:eastAsia="仿宋_GB2312" w:hAnsi="仿宋_GB2312" w:cs="仿宋_GB2312"/>
                <w:sz w:val="24"/>
                <w:szCs w:val="24"/>
              </w:rPr>
            </w:pPr>
          </w:p>
          <w:p w:rsidR="004977FD" w:rsidRDefault="004977FD">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BC2C1E">
              <w:rPr>
                <w:rFonts w:ascii="仿宋_GB2312" w:eastAsia="仿宋_GB2312" w:hAnsi="仿宋_GB2312" w:cs="仿宋_GB2312" w:hint="eastAsia"/>
                <w:sz w:val="24"/>
                <w:szCs w:val="24"/>
              </w:rPr>
              <w:t>西市监处罚〔</w:t>
            </w:r>
            <w:r w:rsidR="00BC2C1E">
              <w:rPr>
                <w:rFonts w:ascii="仿宋_GB2312" w:eastAsia="仿宋_GB2312" w:hAnsi="仿宋_GB2312" w:cs="仿宋_GB2312" w:hint="eastAsia"/>
                <w:sz w:val="24"/>
                <w:szCs w:val="24"/>
              </w:rPr>
              <w:t>2022</w:t>
            </w:r>
            <w:r w:rsidR="00BC2C1E">
              <w:rPr>
                <w:rFonts w:ascii="仿宋_GB2312" w:eastAsia="仿宋_GB2312" w:hAnsi="仿宋_GB2312" w:cs="仿宋_GB2312" w:hint="eastAsia"/>
                <w:sz w:val="24"/>
                <w:szCs w:val="24"/>
              </w:rPr>
              <w:t>〕</w:t>
            </w:r>
            <w:r w:rsidR="00BC2C1E">
              <w:rPr>
                <w:rFonts w:ascii="仿宋_GB2312" w:eastAsia="仿宋_GB2312" w:hAnsi="仿宋_GB2312" w:cs="仿宋_GB2312" w:hint="eastAsia"/>
                <w:sz w:val="24"/>
                <w:szCs w:val="24"/>
              </w:rPr>
              <w:t>0420</w:t>
            </w:r>
            <w:r w:rsidR="00BC2C1E">
              <w:rPr>
                <w:rFonts w:ascii="仿宋_GB2312" w:eastAsia="仿宋_GB2312" w:hAnsi="仿宋_GB2312" w:cs="仿宋_GB2312" w:hint="eastAsia"/>
                <w:sz w:val="24"/>
                <w:szCs w:val="24"/>
              </w:rPr>
              <w:t>号</w:t>
            </w:r>
          </w:p>
          <w:p w:rsidR="004977FD" w:rsidRDefault="004977FD">
            <w:pPr>
              <w:jc w:val="center"/>
              <w:rPr>
                <w:rFonts w:ascii="仿宋_GB2312" w:eastAsia="仿宋_GB2312" w:hAnsi="仿宋_GB2312" w:cs="仿宋_GB2312"/>
                <w:sz w:val="24"/>
                <w:szCs w:val="24"/>
              </w:rPr>
            </w:pPr>
          </w:p>
        </w:tc>
        <w:tc>
          <w:tcPr>
            <w:tcW w:w="879" w:type="dxa"/>
            <w:vAlign w:val="center"/>
          </w:tcPr>
          <w:p w:rsidR="004977FD" w:rsidRDefault="00BC2C1E">
            <w:pPr>
              <w:spacing w:line="500" w:lineRule="exact"/>
              <w:jc w:val="center"/>
              <w:rPr>
                <w:rFonts w:ascii="仿宋_GB2312" w:eastAsia="仿宋_GB2312"/>
                <w:sz w:val="21"/>
                <w:szCs w:val="21"/>
              </w:rPr>
            </w:pPr>
            <w:r>
              <w:rPr>
                <w:rFonts w:ascii="仿宋_GB2312" w:eastAsia="仿宋_GB2312" w:hint="eastAsia"/>
                <w:sz w:val="21"/>
                <w:szCs w:val="21"/>
              </w:rPr>
              <w:t>陕西致生源健康咨询管理有限公司</w:t>
            </w:r>
            <w:bookmarkStart w:id="0" w:name="_GoBack"/>
            <w:bookmarkEnd w:id="0"/>
            <w:r>
              <w:rPr>
                <w:rFonts w:ascii="仿宋_GB2312" w:eastAsia="仿宋_GB2312" w:hint="eastAsia"/>
                <w:sz w:val="21"/>
                <w:szCs w:val="21"/>
              </w:rPr>
              <w:t>不正当竞争案</w:t>
            </w:r>
          </w:p>
        </w:tc>
        <w:tc>
          <w:tcPr>
            <w:tcW w:w="1200" w:type="dxa"/>
            <w:vAlign w:val="center"/>
          </w:tcPr>
          <w:p w:rsidR="004977FD" w:rsidRDefault="00BC2C1E">
            <w:pPr>
              <w:spacing w:line="500" w:lineRule="exact"/>
              <w:jc w:val="center"/>
              <w:rPr>
                <w:rFonts w:ascii="仿宋_GB2312" w:eastAsia="仿宋_GB2312" w:hAnsi="仿宋_GB2312" w:cs="仿宋_GB2312"/>
                <w:sz w:val="24"/>
                <w:szCs w:val="24"/>
              </w:rPr>
            </w:pPr>
            <w:r>
              <w:rPr>
                <w:rFonts w:ascii="仿宋_GB2312" w:eastAsia="仿宋_GB2312" w:hint="eastAsia"/>
                <w:sz w:val="21"/>
                <w:szCs w:val="21"/>
              </w:rPr>
              <w:t>陕西致生源健康咨询管理有限公司</w:t>
            </w:r>
          </w:p>
        </w:tc>
        <w:tc>
          <w:tcPr>
            <w:tcW w:w="1173" w:type="dxa"/>
            <w:vAlign w:val="center"/>
          </w:tcPr>
          <w:p w:rsidR="004977FD" w:rsidRDefault="00BC2C1E">
            <w:pPr>
              <w:spacing w:line="500" w:lineRule="exact"/>
              <w:jc w:val="center"/>
              <w:rPr>
                <w:rFonts w:ascii="仿宋_GB2312" w:eastAsia="仿宋_GB2312"/>
                <w:sz w:val="21"/>
                <w:szCs w:val="21"/>
              </w:rPr>
            </w:pPr>
            <w:r>
              <w:rPr>
                <w:rFonts w:ascii="仿宋_GB2312" w:eastAsia="仿宋_GB2312" w:hint="eastAsia"/>
                <w:sz w:val="21"/>
                <w:szCs w:val="21"/>
              </w:rPr>
              <w:t>91610131MA7CFPMG1L</w:t>
            </w:r>
          </w:p>
        </w:tc>
        <w:tc>
          <w:tcPr>
            <w:tcW w:w="1119" w:type="dxa"/>
            <w:vAlign w:val="center"/>
          </w:tcPr>
          <w:p w:rsidR="004977FD" w:rsidRDefault="00BC2C1E">
            <w:pPr>
              <w:spacing w:line="500" w:lineRule="exact"/>
              <w:jc w:val="center"/>
              <w:rPr>
                <w:rFonts w:ascii="仿宋_GB2312" w:eastAsia="仿宋_GB2312"/>
                <w:sz w:val="21"/>
                <w:szCs w:val="21"/>
              </w:rPr>
            </w:pPr>
            <w:r>
              <w:rPr>
                <w:rFonts w:ascii="仿宋_GB2312" w:eastAsia="仿宋_GB2312" w:hint="eastAsia"/>
                <w:sz w:val="21"/>
                <w:szCs w:val="21"/>
              </w:rPr>
              <w:t>樊显坤</w:t>
            </w:r>
            <w:r>
              <w:rPr>
                <w:rFonts w:ascii="仿宋_GB2312" w:eastAsia="仿宋_GB2312" w:hint="eastAsia"/>
                <w:sz w:val="21"/>
                <w:szCs w:val="21"/>
              </w:rPr>
              <w:t xml:space="preserve">    </w:t>
            </w:r>
          </w:p>
        </w:tc>
        <w:tc>
          <w:tcPr>
            <w:tcW w:w="5166" w:type="dxa"/>
            <w:vAlign w:val="center"/>
          </w:tcPr>
          <w:p w:rsidR="004977FD" w:rsidRDefault="00BC2C1E">
            <w:pPr>
              <w:spacing w:line="280" w:lineRule="exact"/>
              <w:jc w:val="lef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经查，当事人</w:t>
            </w:r>
            <w:r>
              <w:rPr>
                <w:rFonts w:ascii="仿宋_GB2312" w:eastAsia="仿宋_GB2312" w:hAnsi="仿宋_GB2312" w:cs="仿宋_GB2312" w:hint="eastAsia"/>
                <w:color w:val="000000"/>
                <w:sz w:val="21"/>
                <w:szCs w:val="21"/>
              </w:rPr>
              <w:t>主要销售的产品有肽极固体饮料、调制驼乳粉和富硒益生菌配方驼乳粉。肽极固体饮料的生产企业为陕西莫普森医药生物科技有限公司。当事人取得了肽极固体饮料的代理授权，授权期限为</w:t>
            </w:r>
            <w:r>
              <w:rPr>
                <w:rFonts w:ascii="仿宋_GB2312" w:eastAsia="仿宋_GB2312" w:hAnsi="仿宋_GB2312" w:cs="仿宋_GB2312" w:hint="eastAsia"/>
                <w:color w:val="000000"/>
                <w:sz w:val="21"/>
                <w:szCs w:val="21"/>
              </w:rPr>
              <w:t>2022</w:t>
            </w:r>
            <w:r>
              <w:rPr>
                <w:rFonts w:ascii="仿宋_GB2312" w:eastAsia="仿宋_GB2312" w:hAnsi="仿宋_GB2312" w:cs="仿宋_GB2312" w:hint="eastAsia"/>
                <w:color w:val="000000"/>
                <w:sz w:val="21"/>
                <w:szCs w:val="21"/>
              </w:rPr>
              <w:t>年</w:t>
            </w:r>
            <w:r>
              <w:rPr>
                <w:rFonts w:ascii="仿宋_GB2312" w:eastAsia="仿宋_GB2312" w:hAnsi="仿宋_GB2312" w:cs="仿宋_GB2312" w:hint="eastAsia"/>
                <w:color w:val="000000"/>
                <w:sz w:val="21"/>
                <w:szCs w:val="21"/>
              </w:rPr>
              <w:t>04</w:t>
            </w:r>
            <w:r>
              <w:rPr>
                <w:rFonts w:ascii="仿宋_GB2312" w:eastAsia="仿宋_GB2312" w:hAnsi="仿宋_GB2312" w:cs="仿宋_GB2312" w:hint="eastAsia"/>
                <w:color w:val="000000"/>
                <w:sz w:val="21"/>
                <w:szCs w:val="21"/>
              </w:rPr>
              <w:t>月</w:t>
            </w:r>
            <w:r>
              <w:rPr>
                <w:rFonts w:ascii="仿宋_GB2312" w:eastAsia="仿宋_GB2312" w:hAnsi="仿宋_GB2312" w:cs="仿宋_GB2312" w:hint="eastAsia"/>
                <w:color w:val="000000"/>
                <w:sz w:val="21"/>
                <w:szCs w:val="21"/>
              </w:rPr>
              <w:t>01</w:t>
            </w:r>
            <w:r>
              <w:rPr>
                <w:rFonts w:ascii="仿宋_GB2312" w:eastAsia="仿宋_GB2312" w:hAnsi="仿宋_GB2312" w:cs="仿宋_GB2312" w:hint="eastAsia"/>
                <w:color w:val="000000"/>
                <w:sz w:val="21"/>
                <w:szCs w:val="21"/>
              </w:rPr>
              <w:t>日—</w:t>
            </w:r>
            <w:r>
              <w:rPr>
                <w:rFonts w:ascii="仿宋_GB2312" w:eastAsia="仿宋_GB2312" w:hAnsi="仿宋_GB2312" w:cs="仿宋_GB2312" w:hint="eastAsia"/>
                <w:color w:val="000000"/>
                <w:sz w:val="21"/>
                <w:szCs w:val="21"/>
              </w:rPr>
              <w:t>2023</w:t>
            </w:r>
            <w:r>
              <w:rPr>
                <w:rFonts w:ascii="仿宋_GB2312" w:eastAsia="仿宋_GB2312" w:hAnsi="仿宋_GB2312" w:cs="仿宋_GB2312" w:hint="eastAsia"/>
                <w:color w:val="000000"/>
                <w:sz w:val="21"/>
                <w:szCs w:val="21"/>
              </w:rPr>
              <w:t>年</w:t>
            </w:r>
            <w:r>
              <w:rPr>
                <w:rFonts w:ascii="仿宋_GB2312" w:eastAsia="仿宋_GB2312" w:hAnsi="仿宋_GB2312" w:cs="仿宋_GB2312" w:hint="eastAsia"/>
                <w:color w:val="000000"/>
                <w:sz w:val="21"/>
                <w:szCs w:val="21"/>
              </w:rPr>
              <w:t>03</w:t>
            </w:r>
            <w:r>
              <w:rPr>
                <w:rFonts w:ascii="仿宋_GB2312" w:eastAsia="仿宋_GB2312" w:hAnsi="仿宋_GB2312" w:cs="仿宋_GB2312" w:hint="eastAsia"/>
                <w:color w:val="000000"/>
                <w:sz w:val="21"/>
                <w:szCs w:val="21"/>
              </w:rPr>
              <w:t>月</w:t>
            </w:r>
            <w:r>
              <w:rPr>
                <w:rFonts w:ascii="仿宋_GB2312" w:eastAsia="仿宋_GB2312" w:hAnsi="仿宋_GB2312" w:cs="仿宋_GB2312" w:hint="eastAsia"/>
                <w:color w:val="000000"/>
                <w:sz w:val="21"/>
                <w:szCs w:val="21"/>
              </w:rPr>
              <w:t>31</w:t>
            </w:r>
            <w:r>
              <w:rPr>
                <w:rFonts w:ascii="仿宋_GB2312" w:eastAsia="仿宋_GB2312" w:hAnsi="仿宋_GB2312" w:cs="仿宋_GB2312" w:hint="eastAsia"/>
                <w:color w:val="000000"/>
                <w:sz w:val="21"/>
                <w:szCs w:val="21"/>
              </w:rPr>
              <w:t>日。</w:t>
            </w:r>
            <w:r>
              <w:rPr>
                <w:rFonts w:ascii="仿宋_GB2312" w:eastAsia="仿宋_GB2312" w:hAnsi="仿宋_GB2312" w:cs="仿宋_GB2312" w:hint="eastAsia"/>
                <w:color w:val="000000"/>
                <w:sz w:val="21"/>
                <w:szCs w:val="21"/>
              </w:rPr>
              <w:t>2022</w:t>
            </w:r>
            <w:r>
              <w:rPr>
                <w:rFonts w:ascii="仿宋_GB2312" w:eastAsia="仿宋_GB2312" w:hAnsi="仿宋_GB2312" w:cs="仿宋_GB2312" w:hint="eastAsia"/>
                <w:color w:val="000000"/>
                <w:sz w:val="21"/>
                <w:szCs w:val="21"/>
              </w:rPr>
              <w:t>年</w:t>
            </w:r>
            <w:r>
              <w:rPr>
                <w:rFonts w:ascii="仿宋_GB2312" w:eastAsia="仿宋_GB2312" w:hAnsi="仿宋_GB2312" w:cs="仿宋_GB2312" w:hint="eastAsia"/>
                <w:color w:val="000000"/>
                <w:sz w:val="21"/>
                <w:szCs w:val="21"/>
              </w:rPr>
              <w:t>07</w:t>
            </w:r>
            <w:r>
              <w:rPr>
                <w:rFonts w:ascii="仿宋_GB2312" w:eastAsia="仿宋_GB2312" w:hAnsi="仿宋_GB2312" w:cs="仿宋_GB2312" w:hint="eastAsia"/>
                <w:color w:val="000000"/>
                <w:sz w:val="21"/>
                <w:szCs w:val="21"/>
              </w:rPr>
              <w:t>月</w:t>
            </w:r>
            <w:r>
              <w:rPr>
                <w:rFonts w:ascii="仿宋_GB2312" w:eastAsia="仿宋_GB2312" w:hAnsi="仿宋_GB2312" w:cs="仿宋_GB2312" w:hint="eastAsia"/>
                <w:color w:val="000000"/>
                <w:sz w:val="21"/>
                <w:szCs w:val="21"/>
              </w:rPr>
              <w:t>27</w:t>
            </w:r>
            <w:r>
              <w:rPr>
                <w:rFonts w:ascii="仿宋_GB2312" w:eastAsia="仿宋_GB2312" w:hAnsi="仿宋_GB2312" w:cs="仿宋_GB2312" w:hint="eastAsia"/>
                <w:color w:val="000000"/>
                <w:sz w:val="21"/>
                <w:szCs w:val="21"/>
              </w:rPr>
              <w:t>日，我队向陕西省咸阳市市场监督管理局送达《协助调查函》（西市监协查〔</w:t>
            </w:r>
            <w:r>
              <w:rPr>
                <w:rFonts w:ascii="仿宋_GB2312" w:eastAsia="仿宋_GB2312" w:hAnsi="仿宋_GB2312" w:cs="仿宋_GB2312" w:hint="eastAsia"/>
                <w:color w:val="000000"/>
                <w:sz w:val="21"/>
                <w:szCs w:val="21"/>
              </w:rPr>
              <w:t>2022</w:t>
            </w:r>
            <w:r>
              <w:rPr>
                <w:rFonts w:ascii="仿宋_GB2312" w:eastAsia="仿宋_GB2312" w:hAnsi="仿宋_GB2312" w:cs="仿宋_GB2312" w:hint="eastAsia"/>
                <w:color w:val="000000"/>
                <w:sz w:val="21"/>
                <w:szCs w:val="21"/>
              </w:rPr>
              <w:t>〕</w:t>
            </w:r>
            <w:r>
              <w:rPr>
                <w:rFonts w:ascii="仿宋_GB2312" w:eastAsia="仿宋_GB2312" w:hAnsi="仿宋_GB2312" w:cs="仿宋_GB2312" w:hint="eastAsia"/>
                <w:color w:val="000000"/>
                <w:sz w:val="21"/>
                <w:szCs w:val="21"/>
              </w:rPr>
              <w:t>06-0009</w:t>
            </w:r>
            <w:r>
              <w:rPr>
                <w:rFonts w:ascii="仿宋_GB2312" w:eastAsia="仿宋_GB2312" w:hAnsi="仿宋_GB2312" w:cs="仿宋_GB2312" w:hint="eastAsia"/>
                <w:color w:val="000000"/>
                <w:sz w:val="21"/>
                <w:szCs w:val="21"/>
              </w:rPr>
              <w:t>号），请求该单位协助调查肽极固体饮料产品质量和广告宣传是否合法。根据《咸阳市市场监督管理局关于西市监协查〔</w:t>
            </w:r>
            <w:r>
              <w:rPr>
                <w:rFonts w:ascii="仿宋_GB2312" w:eastAsia="仿宋_GB2312" w:hAnsi="仿宋_GB2312" w:cs="仿宋_GB2312" w:hint="eastAsia"/>
                <w:color w:val="000000"/>
                <w:sz w:val="21"/>
                <w:szCs w:val="21"/>
              </w:rPr>
              <w:t>2022</w:t>
            </w:r>
            <w:r>
              <w:rPr>
                <w:rFonts w:ascii="仿宋_GB2312" w:eastAsia="仿宋_GB2312" w:hAnsi="仿宋_GB2312" w:cs="仿宋_GB2312" w:hint="eastAsia"/>
                <w:color w:val="000000"/>
                <w:sz w:val="21"/>
                <w:szCs w:val="21"/>
              </w:rPr>
              <w:t>〕</w:t>
            </w:r>
            <w:r>
              <w:rPr>
                <w:rFonts w:ascii="仿宋_GB2312" w:eastAsia="仿宋_GB2312" w:hAnsi="仿宋_GB2312" w:cs="仿宋_GB2312" w:hint="eastAsia"/>
                <w:color w:val="000000"/>
                <w:sz w:val="21"/>
                <w:szCs w:val="21"/>
              </w:rPr>
              <w:t>06-0009</w:t>
            </w:r>
            <w:r>
              <w:rPr>
                <w:rFonts w:ascii="仿宋_GB2312" w:eastAsia="仿宋_GB2312" w:hAnsi="仿宋_GB2312" w:cs="仿宋_GB2312" w:hint="eastAsia"/>
                <w:color w:val="000000"/>
                <w:sz w:val="21"/>
                <w:szCs w:val="21"/>
              </w:rPr>
              <w:t>号调查情况的复函》，肽极固体饮料在产品质量和广告宣传未发</w:t>
            </w:r>
            <w:r>
              <w:rPr>
                <w:rFonts w:ascii="仿宋_GB2312" w:eastAsia="仿宋_GB2312" w:hAnsi="仿宋_GB2312" w:cs="仿宋_GB2312" w:hint="eastAsia"/>
                <w:color w:val="000000"/>
                <w:sz w:val="21"/>
                <w:szCs w:val="21"/>
              </w:rPr>
              <w:t>现违法行为。</w:t>
            </w:r>
          </w:p>
          <w:p w:rsidR="004977FD" w:rsidRDefault="00BC2C1E">
            <w:pPr>
              <w:spacing w:line="280" w:lineRule="exact"/>
              <w:jc w:val="lef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调制驼乳粉和富硒益生菌配方驼乳粉的生产企业为新疆花麒特乳奶业有限公司。调制驼乳粉的外包装正上方醒目位置上印制有“西安交通大学生命科学与技术学院”，富硒益生菌配方驼乳粉在外包装上印制的研发方为西安交通大学细胞营养与生命健康研究院。我队于</w:t>
            </w:r>
            <w:r>
              <w:rPr>
                <w:rFonts w:ascii="仿宋_GB2312" w:eastAsia="仿宋_GB2312" w:hAnsi="仿宋_GB2312" w:cs="仿宋_GB2312" w:hint="eastAsia"/>
                <w:color w:val="000000"/>
                <w:sz w:val="21"/>
                <w:szCs w:val="21"/>
              </w:rPr>
              <w:t>2022</w:t>
            </w:r>
            <w:r>
              <w:rPr>
                <w:rFonts w:ascii="仿宋_GB2312" w:eastAsia="仿宋_GB2312" w:hAnsi="仿宋_GB2312" w:cs="仿宋_GB2312" w:hint="eastAsia"/>
                <w:color w:val="000000"/>
                <w:sz w:val="21"/>
                <w:szCs w:val="21"/>
              </w:rPr>
              <w:t>年</w:t>
            </w:r>
            <w:r>
              <w:rPr>
                <w:rFonts w:ascii="仿宋_GB2312" w:eastAsia="仿宋_GB2312" w:hAnsi="仿宋_GB2312" w:cs="仿宋_GB2312" w:hint="eastAsia"/>
                <w:color w:val="000000"/>
                <w:sz w:val="21"/>
                <w:szCs w:val="21"/>
              </w:rPr>
              <w:t>06</w:t>
            </w:r>
            <w:r>
              <w:rPr>
                <w:rFonts w:ascii="仿宋_GB2312" w:eastAsia="仿宋_GB2312" w:hAnsi="仿宋_GB2312" w:cs="仿宋_GB2312" w:hint="eastAsia"/>
                <w:color w:val="000000"/>
                <w:sz w:val="21"/>
                <w:szCs w:val="21"/>
              </w:rPr>
              <w:t>月</w:t>
            </w:r>
            <w:r>
              <w:rPr>
                <w:rFonts w:ascii="仿宋_GB2312" w:eastAsia="仿宋_GB2312" w:hAnsi="仿宋_GB2312" w:cs="仿宋_GB2312" w:hint="eastAsia"/>
                <w:color w:val="000000"/>
                <w:sz w:val="21"/>
                <w:szCs w:val="21"/>
              </w:rPr>
              <w:t>30</w:t>
            </w:r>
            <w:r>
              <w:rPr>
                <w:rFonts w:ascii="仿宋_GB2312" w:eastAsia="仿宋_GB2312" w:hAnsi="仿宋_GB2312" w:cs="仿宋_GB2312" w:hint="eastAsia"/>
                <w:color w:val="000000"/>
                <w:sz w:val="21"/>
                <w:szCs w:val="21"/>
              </w:rPr>
              <w:t>日向西安交通大学邮寄送达《关于案件办理协助调查的函》，请西安交通大学协助我队调查上述产品在外包装印制与西安交通大学相关字样是否属实。</w:t>
            </w:r>
            <w:r>
              <w:rPr>
                <w:rFonts w:ascii="仿宋_GB2312" w:eastAsia="仿宋_GB2312" w:hAnsi="仿宋_GB2312" w:cs="仿宋_GB2312" w:hint="eastAsia"/>
                <w:color w:val="000000"/>
                <w:sz w:val="21"/>
                <w:szCs w:val="21"/>
              </w:rPr>
              <w:t>2022</w:t>
            </w:r>
            <w:r>
              <w:rPr>
                <w:rFonts w:ascii="仿宋_GB2312" w:eastAsia="仿宋_GB2312" w:hAnsi="仿宋_GB2312" w:cs="仿宋_GB2312" w:hint="eastAsia"/>
                <w:color w:val="000000"/>
                <w:sz w:val="21"/>
                <w:szCs w:val="21"/>
              </w:rPr>
              <w:t>年</w:t>
            </w:r>
            <w:r>
              <w:rPr>
                <w:rFonts w:ascii="仿宋_GB2312" w:eastAsia="仿宋_GB2312" w:hAnsi="仿宋_GB2312" w:cs="仿宋_GB2312" w:hint="eastAsia"/>
                <w:color w:val="000000"/>
                <w:sz w:val="21"/>
                <w:szCs w:val="21"/>
              </w:rPr>
              <w:t>07</w:t>
            </w:r>
            <w:r>
              <w:rPr>
                <w:rFonts w:ascii="仿宋_GB2312" w:eastAsia="仿宋_GB2312" w:hAnsi="仿宋_GB2312" w:cs="仿宋_GB2312" w:hint="eastAsia"/>
                <w:color w:val="000000"/>
                <w:sz w:val="21"/>
                <w:szCs w:val="21"/>
              </w:rPr>
              <w:t>月</w:t>
            </w:r>
            <w:r>
              <w:rPr>
                <w:rFonts w:ascii="仿宋_GB2312" w:eastAsia="仿宋_GB2312" w:hAnsi="仿宋_GB2312" w:cs="仿宋_GB2312" w:hint="eastAsia"/>
                <w:color w:val="000000"/>
                <w:sz w:val="21"/>
                <w:szCs w:val="21"/>
              </w:rPr>
              <w:t>19</w:t>
            </w:r>
            <w:r>
              <w:rPr>
                <w:rFonts w:ascii="仿宋_GB2312" w:eastAsia="仿宋_GB2312" w:hAnsi="仿宋_GB2312" w:cs="仿宋_GB2312" w:hint="eastAsia"/>
                <w:color w:val="000000"/>
                <w:sz w:val="21"/>
                <w:szCs w:val="21"/>
              </w:rPr>
              <w:t>日，我队接到西安交通大学校长办公室《关于案件办理协助调查的函》的回函，该函</w:t>
            </w:r>
            <w:r>
              <w:rPr>
                <w:rFonts w:ascii="仿宋_GB2312" w:eastAsia="仿宋_GB2312" w:hAnsi="仿宋_GB2312" w:cs="仿宋_GB2312" w:hint="eastAsia"/>
                <w:color w:val="000000"/>
                <w:sz w:val="21"/>
                <w:szCs w:val="21"/>
              </w:rPr>
              <w:lastRenderedPageBreak/>
              <w:t>说明上述产品在外包</w:t>
            </w:r>
            <w:r>
              <w:rPr>
                <w:rFonts w:ascii="仿宋_GB2312" w:eastAsia="仿宋_GB2312" w:hAnsi="仿宋_GB2312" w:cs="仿宋_GB2312" w:hint="eastAsia"/>
                <w:color w:val="000000"/>
                <w:sz w:val="21"/>
                <w:szCs w:val="21"/>
              </w:rPr>
              <w:t>装印制与西安交通大学相关字样未经西安交通大学许可，也未参与上述产品的研发。当事人向我队提供了上述两款产品的进货来源及销售企业提供的其与西安交通大学合作证明。我队随后将此违法线索移送至哈密市市场监督管理局。</w:t>
            </w:r>
          </w:p>
          <w:p w:rsidR="000B680D" w:rsidRDefault="00BC2C1E" w:rsidP="000B680D">
            <w:pPr>
              <w:spacing w:line="280" w:lineRule="exact"/>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又当事人</w:t>
            </w:r>
            <w:r>
              <w:rPr>
                <w:rFonts w:ascii="仿宋_GB2312" w:eastAsia="仿宋_GB2312" w:hAnsi="仿宋_GB2312" w:cs="仿宋_GB2312" w:hint="eastAsia"/>
                <w:color w:val="000000"/>
                <w:sz w:val="21"/>
                <w:szCs w:val="21"/>
              </w:rPr>
              <w:t>2021</w:t>
            </w:r>
            <w:r>
              <w:rPr>
                <w:rFonts w:ascii="仿宋_GB2312" w:eastAsia="仿宋_GB2312" w:hAnsi="仿宋_GB2312" w:cs="仿宋_GB2312" w:hint="eastAsia"/>
                <w:color w:val="000000"/>
                <w:sz w:val="21"/>
                <w:szCs w:val="21"/>
              </w:rPr>
              <w:t>年</w:t>
            </w:r>
            <w:r>
              <w:rPr>
                <w:rFonts w:ascii="仿宋_GB2312" w:eastAsia="仿宋_GB2312" w:hAnsi="仿宋_GB2312" w:cs="仿宋_GB2312" w:hint="eastAsia"/>
                <w:color w:val="000000"/>
                <w:sz w:val="21"/>
                <w:szCs w:val="21"/>
              </w:rPr>
              <w:t>11</w:t>
            </w:r>
            <w:r>
              <w:rPr>
                <w:rFonts w:ascii="仿宋_GB2312" w:eastAsia="仿宋_GB2312" w:hAnsi="仿宋_GB2312" w:cs="仿宋_GB2312" w:hint="eastAsia"/>
                <w:color w:val="000000"/>
                <w:sz w:val="21"/>
                <w:szCs w:val="21"/>
              </w:rPr>
              <w:t>月</w:t>
            </w:r>
            <w:r>
              <w:rPr>
                <w:rFonts w:ascii="仿宋_GB2312" w:eastAsia="仿宋_GB2312" w:hAnsi="仿宋_GB2312" w:cs="仿宋_GB2312" w:hint="eastAsia"/>
                <w:color w:val="000000"/>
                <w:sz w:val="21"/>
                <w:szCs w:val="21"/>
              </w:rPr>
              <w:t>10</w:t>
            </w:r>
            <w:r>
              <w:rPr>
                <w:rFonts w:ascii="仿宋_GB2312" w:eastAsia="仿宋_GB2312" w:hAnsi="仿宋_GB2312" w:cs="仿宋_GB2312" w:hint="eastAsia"/>
                <w:color w:val="000000"/>
                <w:sz w:val="21"/>
                <w:szCs w:val="21"/>
              </w:rPr>
              <w:t>日</w:t>
            </w:r>
            <w:r>
              <w:rPr>
                <w:rFonts w:ascii="仿宋_GB2312" w:eastAsia="仿宋_GB2312" w:hAnsi="仿宋_GB2312" w:cs="仿宋_GB2312" w:hint="eastAsia"/>
                <w:color w:val="000000"/>
                <w:sz w:val="21"/>
                <w:szCs w:val="21"/>
              </w:rPr>
              <w:t>公司注册成立</w:t>
            </w:r>
            <w:r>
              <w:rPr>
                <w:rFonts w:ascii="仿宋_GB2312" w:eastAsia="仿宋_GB2312" w:hAnsi="仿宋_GB2312" w:cs="仿宋_GB2312" w:hint="eastAsia"/>
                <w:color w:val="000000"/>
                <w:sz w:val="21"/>
                <w:szCs w:val="21"/>
              </w:rPr>
              <w:t>后，在</w:t>
            </w:r>
            <w:r>
              <w:rPr>
                <w:rFonts w:ascii="仿宋_GB2312" w:eastAsia="仿宋_GB2312" w:hAnsi="仿宋_GB2312" w:cs="仿宋_GB2312" w:hint="eastAsia"/>
                <w:color w:val="000000"/>
                <w:sz w:val="21"/>
                <w:szCs w:val="21"/>
              </w:rPr>
              <w:t>日常经营活动中</w:t>
            </w:r>
            <w:r>
              <w:rPr>
                <w:rFonts w:ascii="仿宋_GB2312" w:eastAsia="仿宋_GB2312" w:hAnsi="仿宋_GB2312" w:cs="仿宋_GB2312" w:hint="eastAsia"/>
                <w:color w:val="000000"/>
                <w:sz w:val="21"/>
                <w:szCs w:val="21"/>
              </w:rPr>
              <w:t>为提升公司形象，在经营场所正门墙壁醒目位置处标有“致生源让身体更健康”和</w:t>
            </w:r>
          </w:p>
          <w:p w:rsidR="000B680D" w:rsidRDefault="00BC2C1E" w:rsidP="000B680D">
            <w:pPr>
              <w:spacing w:line="600" w:lineRule="exact"/>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w:t>
            </w:r>
            <w:r>
              <w:rPr>
                <w:rFonts w:ascii="仿宋_GB2312" w:eastAsia="仿宋_GB2312" w:hAnsi="仿宋_GB2312" w:cs="仿宋_GB2312" w:hint="eastAsia"/>
                <w:noProof/>
                <w:color w:val="000000"/>
                <w:sz w:val="21"/>
                <w:szCs w:val="21"/>
              </w:rPr>
              <w:drawing>
                <wp:inline distT="0" distB="0" distL="114300" distR="114300">
                  <wp:extent cx="2200275" cy="2381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2200275" cy="238125"/>
                          </a:xfrm>
                          <a:prstGeom prst="rect">
                            <a:avLst/>
                          </a:prstGeom>
                          <a:noFill/>
                          <a:ln>
                            <a:noFill/>
                          </a:ln>
                        </pic:spPr>
                      </pic:pic>
                    </a:graphicData>
                  </a:graphic>
                </wp:inline>
              </w:drawing>
            </w:r>
            <w:r>
              <w:rPr>
                <w:rFonts w:ascii="仿宋_GB2312" w:eastAsia="仿宋_GB2312" w:hAnsi="仿宋_GB2312" w:cs="仿宋_GB2312" w:hint="eastAsia"/>
                <w:color w:val="000000"/>
                <w:sz w:val="21"/>
                <w:szCs w:val="21"/>
              </w:rPr>
              <w:t>”字样，以及西安交通大学校徽“</w:t>
            </w:r>
            <w:r>
              <w:rPr>
                <w:rFonts w:ascii="仿宋_GB2312" w:eastAsia="仿宋_GB2312" w:hAnsi="仿宋_GB2312" w:cs="仿宋_GB2312" w:hint="eastAsia"/>
                <w:noProof/>
                <w:color w:val="000000"/>
                <w:sz w:val="21"/>
                <w:szCs w:val="21"/>
              </w:rPr>
              <w:drawing>
                <wp:inline distT="0" distB="0" distL="114300" distR="114300">
                  <wp:extent cx="971550" cy="2952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971550" cy="295275"/>
                          </a:xfrm>
                          <a:prstGeom prst="rect">
                            <a:avLst/>
                          </a:prstGeom>
                          <a:noFill/>
                          <a:ln>
                            <a:noFill/>
                          </a:ln>
                        </pic:spPr>
                      </pic:pic>
                    </a:graphicData>
                  </a:graphic>
                </wp:inline>
              </w:drawing>
            </w:r>
            <w:r>
              <w:rPr>
                <w:rFonts w:ascii="仿宋_GB2312" w:eastAsia="仿宋_GB2312" w:hAnsi="仿宋_GB2312" w:cs="仿宋_GB2312" w:hint="eastAsia"/>
                <w:color w:val="000000"/>
                <w:sz w:val="21"/>
                <w:szCs w:val="21"/>
              </w:rPr>
              <w:t>”。经函询西安交</w:t>
            </w:r>
          </w:p>
          <w:p w:rsidR="004977FD" w:rsidRDefault="00BC2C1E" w:rsidP="000B680D">
            <w:pPr>
              <w:spacing w:line="280" w:lineRule="exact"/>
              <w:jc w:val="lef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通大学，该</w:t>
            </w:r>
            <w:r>
              <w:rPr>
                <w:rFonts w:ascii="仿宋_GB2312" w:eastAsia="仿宋_GB2312" w:hAnsi="仿宋_GB2312" w:cs="仿宋_GB2312" w:hint="eastAsia"/>
                <w:color w:val="000000"/>
                <w:sz w:val="21"/>
                <w:szCs w:val="21"/>
              </w:rPr>
              <w:t>校称</w:t>
            </w:r>
            <w:r>
              <w:rPr>
                <w:rFonts w:ascii="仿宋_GB2312" w:eastAsia="仿宋_GB2312" w:hAnsi="仿宋_GB2312" w:cs="仿宋_GB2312" w:hint="eastAsia"/>
                <w:color w:val="000000"/>
                <w:sz w:val="21"/>
                <w:szCs w:val="21"/>
              </w:rPr>
              <w:t>并未授权陕西致生源健康咨询管理有限公司使用该</w:t>
            </w:r>
            <w:r>
              <w:rPr>
                <w:rFonts w:ascii="仿宋_GB2312" w:eastAsia="仿宋_GB2312" w:hAnsi="仿宋_GB2312" w:cs="仿宋_GB2312" w:hint="eastAsia"/>
                <w:color w:val="000000"/>
                <w:sz w:val="21"/>
                <w:szCs w:val="21"/>
              </w:rPr>
              <w:t>校</w:t>
            </w:r>
            <w:r>
              <w:rPr>
                <w:rFonts w:ascii="仿宋_GB2312" w:eastAsia="仿宋_GB2312" w:hAnsi="仿宋_GB2312" w:cs="仿宋_GB2312" w:hint="eastAsia"/>
                <w:color w:val="000000"/>
                <w:sz w:val="21"/>
                <w:szCs w:val="21"/>
              </w:rPr>
              <w:t>名称和校徽标志。</w:t>
            </w:r>
          </w:p>
          <w:p w:rsidR="004977FD" w:rsidRDefault="004977FD">
            <w:pPr>
              <w:spacing w:line="500" w:lineRule="exact"/>
              <w:jc w:val="left"/>
              <w:rPr>
                <w:rFonts w:ascii="仿宋_GB2312" w:eastAsia="仿宋_GB2312" w:hAnsi="仿宋_GB2312" w:cs="仿宋_GB2312"/>
                <w:color w:val="000000"/>
                <w:sz w:val="18"/>
                <w:szCs w:val="18"/>
              </w:rPr>
            </w:pPr>
          </w:p>
        </w:tc>
        <w:tc>
          <w:tcPr>
            <w:tcW w:w="1525" w:type="dxa"/>
            <w:vAlign w:val="center"/>
          </w:tcPr>
          <w:p w:rsidR="004977FD" w:rsidRDefault="00BC2C1E">
            <w:pPr>
              <w:pStyle w:val="a6"/>
              <w:shd w:val="clear" w:color="auto" w:fill="FFFFFF"/>
              <w:spacing w:before="0" w:beforeAutospacing="0" w:after="0" w:afterAutospacing="0" w:line="0" w:lineRule="atLeast"/>
              <w:jc w:val="both"/>
              <w:rPr>
                <w:rFonts w:ascii="仿宋_GB2312" w:eastAsia="仿宋_GB2312" w:hAnsi="仿宋_GB2312" w:cs="仿宋_GB2312"/>
                <w:sz w:val="18"/>
                <w:szCs w:val="18"/>
              </w:rPr>
            </w:pPr>
            <w:r>
              <w:rPr>
                <w:rFonts w:ascii="仿宋_GB2312" w:eastAsia="仿宋_GB2312" w:hAnsi="仿宋_GB2312" w:cs="仿宋_GB2312" w:hint="eastAsia"/>
              </w:rPr>
              <w:lastRenderedPageBreak/>
              <w:t>罚款人民币</w:t>
            </w:r>
            <w:r>
              <w:rPr>
                <w:rFonts w:ascii="仿宋_GB2312" w:eastAsia="仿宋_GB2312" w:hAnsi="仿宋_GB2312" w:cs="仿宋_GB2312" w:hint="eastAsia"/>
              </w:rPr>
              <w:t>30000</w:t>
            </w:r>
            <w:r>
              <w:rPr>
                <w:rFonts w:ascii="仿宋_GB2312" w:eastAsia="仿宋_GB2312" w:hAnsi="仿宋_GB2312" w:cs="仿宋_GB2312" w:hint="eastAsia"/>
              </w:rPr>
              <w:t>（叁万）元整。违反了《中华人民共和国反不正当竞争法》第六条第一款第二项规定。</w:t>
            </w:r>
            <w:r>
              <w:rPr>
                <w:rFonts w:ascii="仿宋_GB2312" w:eastAsia="仿宋_GB2312" w:hAnsi="仿宋_GB2312" w:cs="仿宋_GB2312" w:hint="eastAsia"/>
              </w:rPr>
              <w:t xml:space="preserve"> </w:t>
            </w:r>
            <w:r>
              <w:rPr>
                <w:rFonts w:ascii="仿宋_GB2312" w:eastAsia="仿宋_GB2312" w:hAnsi="仿宋_GB2312" w:cs="仿宋_GB2312" w:hint="eastAsia"/>
              </w:rPr>
              <w:t>依据依据《中华人民共和国反不正当竞争法》第十八条第一款之规定。</w:t>
            </w:r>
          </w:p>
        </w:tc>
        <w:tc>
          <w:tcPr>
            <w:tcW w:w="2354" w:type="dxa"/>
            <w:vAlign w:val="center"/>
          </w:tcPr>
          <w:p w:rsidR="004977FD" w:rsidRDefault="00BC2C1E">
            <w:pPr>
              <w:spacing w:line="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2022</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日，我局向当事人送达了西市监处罚〔</w:t>
            </w:r>
            <w:r>
              <w:rPr>
                <w:rFonts w:ascii="仿宋_GB2312" w:eastAsia="仿宋_GB2312" w:hAnsi="仿宋_GB2312" w:cs="仿宋_GB2312" w:hint="eastAsia"/>
                <w:sz w:val="24"/>
                <w:szCs w:val="24"/>
              </w:rPr>
              <w:t>2022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0420</w:t>
            </w:r>
            <w:r>
              <w:rPr>
                <w:rFonts w:ascii="仿宋_GB2312" w:eastAsia="仿宋_GB2312" w:hAnsi="仿宋_GB2312" w:cs="仿宋_GB2312" w:hint="eastAsia"/>
                <w:sz w:val="24"/>
                <w:szCs w:val="24"/>
              </w:rPr>
              <w:t>号</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行政处罚决定书</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1134" w:type="dxa"/>
            <w:vAlign w:val="center"/>
          </w:tcPr>
          <w:p w:rsidR="004977FD" w:rsidRDefault="00BC2C1E">
            <w:pPr>
              <w:topLinePunct/>
              <w:jc w:val="center"/>
              <w:rPr>
                <w:rFonts w:ascii="仿宋_GB2312" w:eastAsia="仿宋_GB2312" w:hAnsi="Calibri"/>
                <w:szCs w:val="21"/>
              </w:rPr>
            </w:pPr>
            <w:r>
              <w:rPr>
                <w:rFonts w:ascii="仿宋_GB2312" w:eastAsia="仿宋_GB2312" w:hAnsi="仿宋_GB2312" w:cs="仿宋_GB2312" w:hint="eastAsia"/>
                <w:sz w:val="24"/>
                <w:szCs w:val="24"/>
              </w:rPr>
              <w:t>2022</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日</w:t>
            </w:r>
          </w:p>
        </w:tc>
      </w:tr>
    </w:tbl>
    <w:p w:rsidR="004977FD" w:rsidRDefault="004977FD"/>
    <w:sectPr w:rsidR="004977FD" w:rsidSect="004977F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C1E" w:rsidRDefault="00BC2C1E" w:rsidP="000B680D">
      <w:r>
        <w:separator/>
      </w:r>
    </w:p>
  </w:endnote>
  <w:endnote w:type="continuationSeparator" w:id="1">
    <w:p w:rsidR="00BC2C1E" w:rsidRDefault="00BC2C1E" w:rsidP="000B6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C1E" w:rsidRDefault="00BC2C1E" w:rsidP="000B680D">
      <w:r>
        <w:separator/>
      </w:r>
    </w:p>
  </w:footnote>
  <w:footnote w:type="continuationSeparator" w:id="1">
    <w:p w:rsidR="00BC2C1E" w:rsidRDefault="00BC2C1E" w:rsidP="000B6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530589"/>
    <w:rsid w:val="000B680D"/>
    <w:rsid w:val="003532FE"/>
    <w:rsid w:val="004415DD"/>
    <w:rsid w:val="004977FD"/>
    <w:rsid w:val="00530589"/>
    <w:rsid w:val="005B66AC"/>
    <w:rsid w:val="00B16EB9"/>
    <w:rsid w:val="00BC2C1E"/>
    <w:rsid w:val="00C00B98"/>
    <w:rsid w:val="00DC519D"/>
    <w:rsid w:val="00E43078"/>
    <w:rsid w:val="00F06FBF"/>
    <w:rsid w:val="08C65096"/>
    <w:rsid w:val="0D904732"/>
    <w:rsid w:val="0DED62DF"/>
    <w:rsid w:val="23C26BDB"/>
    <w:rsid w:val="28770B09"/>
    <w:rsid w:val="35583148"/>
    <w:rsid w:val="487877F8"/>
    <w:rsid w:val="4BFE3061"/>
    <w:rsid w:val="50D9685A"/>
    <w:rsid w:val="51067963"/>
    <w:rsid w:val="51112598"/>
    <w:rsid w:val="5A80010A"/>
    <w:rsid w:val="5B24313F"/>
    <w:rsid w:val="5FDA624B"/>
    <w:rsid w:val="62C612C9"/>
    <w:rsid w:val="62E735F2"/>
    <w:rsid w:val="64EF4547"/>
    <w:rsid w:val="6C2F17C6"/>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77FD"/>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977FD"/>
    <w:rPr>
      <w:sz w:val="18"/>
      <w:szCs w:val="18"/>
    </w:rPr>
  </w:style>
  <w:style w:type="paragraph" w:styleId="a4">
    <w:name w:val="footer"/>
    <w:basedOn w:val="a"/>
    <w:link w:val="Char0"/>
    <w:rsid w:val="004977FD"/>
    <w:pPr>
      <w:tabs>
        <w:tab w:val="center" w:pos="4153"/>
        <w:tab w:val="right" w:pos="8306"/>
      </w:tabs>
      <w:snapToGrid w:val="0"/>
      <w:jc w:val="left"/>
    </w:pPr>
    <w:rPr>
      <w:sz w:val="18"/>
      <w:szCs w:val="18"/>
    </w:rPr>
  </w:style>
  <w:style w:type="paragraph" w:styleId="a5">
    <w:name w:val="header"/>
    <w:basedOn w:val="a"/>
    <w:link w:val="Char1"/>
    <w:rsid w:val="004977F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4977F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rsid w:val="004977FD"/>
    <w:rPr>
      <w:rFonts w:ascii="Times New Roman" w:eastAsia="方正仿宋简体" w:hAnsi="Times New Roman" w:cs="Times New Roman"/>
      <w:kern w:val="2"/>
      <w:sz w:val="18"/>
      <w:szCs w:val="18"/>
    </w:rPr>
  </w:style>
  <w:style w:type="character" w:customStyle="1" w:styleId="Char0">
    <w:name w:val="页脚 Char"/>
    <w:basedOn w:val="a0"/>
    <w:link w:val="a4"/>
    <w:qFormat/>
    <w:rsid w:val="004977FD"/>
    <w:rPr>
      <w:rFonts w:ascii="Times New Roman" w:eastAsia="方正仿宋简体" w:hAnsi="Times New Roman" w:cs="Times New Roman"/>
      <w:kern w:val="2"/>
      <w:sz w:val="18"/>
      <w:szCs w:val="18"/>
    </w:rPr>
  </w:style>
  <w:style w:type="character" w:customStyle="1" w:styleId="Char">
    <w:name w:val="批注框文本 Char"/>
    <w:basedOn w:val="a0"/>
    <w:link w:val="a3"/>
    <w:rsid w:val="004977FD"/>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177</Words>
  <Characters>1015</Characters>
  <Application>Microsoft Office Word</Application>
  <DocSecurity>0</DocSecurity>
  <Lines>8</Lines>
  <Paragraphs>2</Paragraphs>
  <ScaleCrop>false</ScaleCrop>
  <Company>Lenovo</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用户市场监督综合执法支队</cp:lastModifiedBy>
  <cp:revision>5</cp:revision>
  <cp:lastPrinted>2022-03-08T06:27:00Z</cp:lastPrinted>
  <dcterms:created xsi:type="dcterms:W3CDTF">2022-09-29T07:35:00Z</dcterms:created>
  <dcterms:modified xsi:type="dcterms:W3CDTF">2022-10-12T03:14:00Z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E6526559F1594C3C8F685040B668820D</vt:lpwstr>
  </property>
</Properties>
</file>