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7C" w:rsidRDefault="00842433">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445"/>
        <w:gridCol w:w="1964"/>
        <w:gridCol w:w="676"/>
      </w:tblGrid>
      <w:tr w:rsidR="009C677C">
        <w:trPr>
          <w:trHeight w:val="973"/>
        </w:trPr>
        <w:tc>
          <w:tcPr>
            <w:tcW w:w="45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4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1964"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676"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C677C">
        <w:trPr>
          <w:trHeight w:val="835"/>
        </w:trPr>
        <w:tc>
          <w:tcPr>
            <w:tcW w:w="459" w:type="dxa"/>
            <w:noWrap/>
            <w:vAlign w:val="center"/>
          </w:tcPr>
          <w:p w:rsidR="009C677C" w:rsidRDefault="00842433">
            <w:pPr>
              <w:jc w:val="center"/>
              <w:rPr>
                <w:rFonts w:ascii="仿宋_GB2312" w:eastAsia="仿宋_GB2312" w:hAnsi="Calibri"/>
                <w:bCs/>
                <w:szCs w:val="21"/>
              </w:rPr>
            </w:pPr>
            <w:r>
              <w:rPr>
                <w:rFonts w:ascii="仿宋_GB2312" w:eastAsia="仿宋_GB2312" w:hAnsi="Calibri" w:hint="eastAsia"/>
                <w:bCs/>
                <w:szCs w:val="21"/>
              </w:rPr>
              <w:t>1</w:t>
            </w:r>
          </w:p>
        </w:tc>
        <w:tc>
          <w:tcPr>
            <w:tcW w:w="975" w:type="dxa"/>
            <w:noWrap/>
            <w:vAlign w:val="center"/>
          </w:tcPr>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topLinePunct/>
              <w:jc w:val="center"/>
              <w:rPr>
                <w:rFonts w:ascii="仿宋_GB2312" w:eastAsia="仿宋_GB2312" w:hAnsi="仿宋_GB2312" w:cs="仿宋_GB2312"/>
                <w:sz w:val="24"/>
                <w:szCs w:val="24"/>
              </w:rPr>
            </w:pPr>
          </w:p>
          <w:p w:rsidR="009C677C" w:rsidRDefault="00423BC0">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842433">
              <w:rPr>
                <w:rFonts w:ascii="仿宋_GB2312" w:eastAsia="仿宋_GB2312" w:hAnsi="仿宋_GB2312" w:cs="仿宋_GB2312" w:hint="eastAsia"/>
                <w:sz w:val="24"/>
                <w:szCs w:val="24"/>
              </w:rPr>
              <w:t>西市监处罚〔2022〕0</w:t>
            </w:r>
            <w:r w:rsidR="009F292C">
              <w:rPr>
                <w:rFonts w:ascii="仿宋_GB2312" w:eastAsia="仿宋_GB2312" w:hAnsi="仿宋_GB2312" w:cs="仿宋_GB2312" w:hint="eastAsia"/>
                <w:sz w:val="24"/>
                <w:szCs w:val="24"/>
              </w:rPr>
              <w:t>464</w:t>
            </w:r>
            <w:r w:rsidR="00842433">
              <w:rPr>
                <w:rFonts w:ascii="仿宋_GB2312" w:eastAsia="仿宋_GB2312" w:hAnsi="仿宋_GB2312" w:cs="仿宋_GB2312" w:hint="eastAsia"/>
                <w:sz w:val="24"/>
                <w:szCs w:val="24"/>
              </w:rPr>
              <w:t>号</w:t>
            </w:r>
          </w:p>
          <w:p w:rsidR="009C677C" w:rsidRDefault="009C677C">
            <w:pPr>
              <w:jc w:val="center"/>
              <w:rPr>
                <w:rFonts w:ascii="仿宋_GB2312" w:eastAsia="仿宋_GB2312" w:hAnsi="仿宋_GB2312" w:cs="仿宋_GB2312"/>
                <w:sz w:val="24"/>
                <w:szCs w:val="24"/>
              </w:rPr>
            </w:pPr>
          </w:p>
        </w:tc>
        <w:tc>
          <w:tcPr>
            <w:tcW w:w="879" w:type="dxa"/>
            <w:noWrap/>
            <w:vAlign w:val="center"/>
          </w:tcPr>
          <w:p w:rsidR="009C677C" w:rsidRDefault="009F292C" w:rsidP="009F292C">
            <w:pPr>
              <w:spacing w:line="160" w:lineRule="atLeast"/>
              <w:jc w:val="center"/>
              <w:rPr>
                <w:rFonts w:ascii="仿宋_GB2312" w:eastAsia="仿宋_GB2312" w:hAnsi="仿宋_GB2312" w:cs="仿宋_GB2312"/>
                <w:sz w:val="24"/>
                <w:szCs w:val="24"/>
              </w:rPr>
            </w:pPr>
            <w:r w:rsidRPr="009F292C">
              <w:rPr>
                <w:rFonts w:ascii="仿宋_GB2312" w:eastAsia="仿宋_GB2312" w:hAnsi="仿宋_GB2312" w:cs="仿宋_GB2312" w:hint="eastAsia"/>
                <w:sz w:val="24"/>
                <w:szCs w:val="24"/>
              </w:rPr>
              <w:t>西安紫峪置业有限公司涉嫌不正当竞争案</w:t>
            </w:r>
          </w:p>
        </w:tc>
        <w:tc>
          <w:tcPr>
            <w:tcW w:w="1200" w:type="dxa"/>
            <w:noWrap/>
            <w:vAlign w:val="center"/>
          </w:tcPr>
          <w:p w:rsidR="009C677C" w:rsidRDefault="009F292C">
            <w:pPr>
              <w:jc w:val="center"/>
              <w:rPr>
                <w:rFonts w:ascii="仿宋_GB2312" w:eastAsia="仿宋_GB2312" w:hAnsi="仿宋_GB2312" w:cs="仿宋_GB2312"/>
                <w:sz w:val="24"/>
                <w:szCs w:val="24"/>
              </w:rPr>
            </w:pPr>
            <w:r w:rsidRPr="009F292C">
              <w:rPr>
                <w:rFonts w:ascii="仿宋_GB2312" w:eastAsia="仿宋_GB2312" w:hAnsi="仿宋_GB2312" w:cs="仿宋_GB2312" w:hint="eastAsia"/>
                <w:sz w:val="24"/>
                <w:szCs w:val="24"/>
              </w:rPr>
              <w:t>西安紫峪置业有限公司</w:t>
            </w:r>
          </w:p>
        </w:tc>
        <w:tc>
          <w:tcPr>
            <w:tcW w:w="1091" w:type="dxa"/>
            <w:noWrap/>
            <w:vAlign w:val="center"/>
          </w:tcPr>
          <w:p w:rsidR="009C677C" w:rsidRDefault="009F292C">
            <w:pPr>
              <w:widowControl/>
              <w:jc w:val="center"/>
              <w:textAlignment w:val="center"/>
              <w:rPr>
                <w:rFonts w:ascii="仿宋_GB2312" w:eastAsia="仿宋_GB2312" w:hAnsi="仿宋_GB2312" w:cs="仿宋_GB2312"/>
                <w:color w:val="000000"/>
                <w:sz w:val="24"/>
                <w:szCs w:val="24"/>
              </w:rPr>
            </w:pPr>
            <w:r w:rsidRPr="009F292C">
              <w:rPr>
                <w:rFonts w:ascii="仿宋_GB2312" w:eastAsia="仿宋_GB2312" w:hAnsi="仿宋_GB2312" w:cs="仿宋_GB2312"/>
                <w:sz w:val="24"/>
                <w:szCs w:val="24"/>
              </w:rPr>
              <w:t>610103196704182857</w:t>
            </w:r>
          </w:p>
        </w:tc>
        <w:tc>
          <w:tcPr>
            <w:tcW w:w="750" w:type="dxa"/>
            <w:noWrap/>
            <w:vAlign w:val="center"/>
          </w:tcPr>
          <w:p w:rsidR="009C677C" w:rsidRDefault="009F292C">
            <w:pPr>
              <w:widowControl/>
              <w:jc w:val="center"/>
              <w:textAlignment w:val="center"/>
              <w:rPr>
                <w:rFonts w:ascii="仿宋_GB2312" w:eastAsia="仿宋_GB2312" w:hAnsi="仿宋_GB2312" w:cs="仿宋_GB2312"/>
                <w:color w:val="000000"/>
                <w:sz w:val="24"/>
                <w:szCs w:val="24"/>
              </w:rPr>
            </w:pPr>
            <w:r w:rsidRPr="009F292C">
              <w:rPr>
                <w:rFonts w:ascii="仿宋_GB2312" w:eastAsia="仿宋_GB2312" w:hAnsi="仿宋_GB2312" w:cs="仿宋_GB2312" w:hint="eastAsia"/>
                <w:sz w:val="24"/>
                <w:szCs w:val="24"/>
              </w:rPr>
              <w:t>李江林</w:t>
            </w:r>
            <w:r w:rsidR="00842433">
              <w:rPr>
                <w:rFonts w:ascii="仿宋_GB2312" w:eastAsia="仿宋_GB2312" w:hAnsi="仿宋_GB2312" w:cs="仿宋_GB2312" w:hint="eastAsia"/>
                <w:color w:val="000000"/>
                <w:sz w:val="24"/>
                <w:szCs w:val="24"/>
              </w:rPr>
              <w:t xml:space="preserve">    </w:t>
            </w:r>
          </w:p>
        </w:tc>
        <w:tc>
          <w:tcPr>
            <w:tcW w:w="6545" w:type="dxa"/>
            <w:noWrap/>
            <w:vAlign w:val="center"/>
          </w:tcPr>
          <w:p w:rsidR="009C677C" w:rsidRPr="00323DD7" w:rsidRDefault="009F292C" w:rsidP="009F292C">
            <w:pPr>
              <w:widowControl/>
              <w:ind w:firstLineChars="200" w:firstLine="420"/>
              <w:jc w:val="left"/>
              <w:textAlignment w:val="center"/>
              <w:rPr>
                <w:rFonts w:ascii="仿宋_GB2312" w:eastAsia="仿宋_GB2312" w:hAnsi="仿宋_GB2312" w:cs="仿宋_GB2312"/>
                <w:sz w:val="21"/>
                <w:szCs w:val="21"/>
              </w:rPr>
            </w:pPr>
            <w:r w:rsidRPr="009F292C">
              <w:rPr>
                <w:rFonts w:ascii="仿宋_GB2312" w:eastAsia="仿宋_GB2312" w:hAnsi="仿宋_GB2312" w:cs="仿宋_GB2312" w:hint="eastAsia"/>
                <w:sz w:val="21"/>
                <w:szCs w:val="21"/>
              </w:rPr>
              <w:t>当事人明知富源三路以东、富裕一路以北紫薇西棠（项目前期申报名称为“紫薇二府庄”，下同）项目的6号-13号洋房二层赠送北下沉式庭院户型因为内部混凝土楼梯的变更取消可能导致客户改变购买意向，为了争取交易机会尽快达成销售商品房的目的，隐瞒了洋房二层赠送北负一层下沉式庭院户型已变更取消内部混凝土楼梯的事实，致使该下沉式庭院无法达到当事人宣称的使用功能，欺骗、误导了消费者。</w:t>
            </w:r>
          </w:p>
        </w:tc>
        <w:tc>
          <w:tcPr>
            <w:tcW w:w="1445" w:type="dxa"/>
            <w:noWrap/>
            <w:vAlign w:val="center"/>
          </w:tcPr>
          <w:p w:rsidR="009F292C" w:rsidRDefault="009F292C" w:rsidP="009F292C">
            <w:pPr>
              <w:ind w:firstLineChars="200" w:firstLine="420"/>
              <w:jc w:val="left"/>
              <w:rPr>
                <w:rFonts w:ascii="仿宋_GB2312" w:eastAsia="仿宋_GB2312" w:hAnsi="仿宋_GB2312" w:cs="仿宋_GB2312" w:hint="eastAsia"/>
                <w:sz w:val="21"/>
                <w:szCs w:val="21"/>
              </w:rPr>
            </w:pPr>
            <w:r w:rsidRPr="009F292C">
              <w:rPr>
                <w:rFonts w:ascii="仿宋_GB2312" w:eastAsia="仿宋_GB2312" w:hAnsi="仿宋_GB2312" w:cs="仿宋_GB2312" w:hint="eastAsia"/>
                <w:sz w:val="21"/>
                <w:szCs w:val="21"/>
              </w:rPr>
              <w:t>罚款肆拾陆万（</w:t>
            </w:r>
            <w:r w:rsidRPr="009F292C">
              <w:rPr>
                <w:rFonts w:ascii="宋体" w:eastAsia="宋体" w:hAnsi="宋体" w:cs="宋体" w:hint="eastAsia"/>
                <w:sz w:val="21"/>
                <w:szCs w:val="21"/>
              </w:rPr>
              <w:t>¥</w:t>
            </w:r>
            <w:r w:rsidRPr="009F292C">
              <w:rPr>
                <w:rFonts w:ascii="仿宋_GB2312" w:eastAsia="仿宋_GB2312" w:hAnsi="仿宋_GB2312" w:cs="仿宋_GB2312"/>
                <w:sz w:val="21"/>
                <w:szCs w:val="21"/>
              </w:rPr>
              <w:t>460000.00</w:t>
            </w:r>
            <w:r w:rsidRPr="009F292C">
              <w:rPr>
                <w:rFonts w:ascii="仿宋_GB2312" w:eastAsia="仿宋_GB2312" w:hAnsi="仿宋_GB2312" w:cs="仿宋_GB2312" w:hint="eastAsia"/>
                <w:sz w:val="21"/>
                <w:szCs w:val="21"/>
              </w:rPr>
              <w:t>）元</w:t>
            </w:r>
            <w:r>
              <w:rPr>
                <w:rFonts w:ascii="仿宋_GB2312" w:eastAsia="仿宋_GB2312" w:hAnsi="仿宋_GB2312" w:cs="仿宋_GB2312" w:hint="eastAsia"/>
                <w:sz w:val="21"/>
                <w:szCs w:val="21"/>
              </w:rPr>
              <w:t>.</w:t>
            </w:r>
          </w:p>
          <w:p w:rsidR="009C677C" w:rsidRPr="00323DD7" w:rsidRDefault="009F292C" w:rsidP="009F292C">
            <w:pPr>
              <w:ind w:firstLineChars="200" w:firstLine="420"/>
              <w:jc w:val="left"/>
              <w:rPr>
                <w:rFonts w:ascii="仿宋_GB2312" w:eastAsia="仿宋_GB2312" w:hAnsi="仿宋_GB2312" w:cs="仿宋_GB2312"/>
                <w:sz w:val="21"/>
                <w:szCs w:val="21"/>
              </w:rPr>
            </w:pPr>
            <w:r w:rsidRPr="009F292C">
              <w:rPr>
                <w:rFonts w:ascii="仿宋_GB2312" w:eastAsia="仿宋_GB2312" w:hAnsi="仿宋_GB2312" w:cs="仿宋_GB2312" w:hint="eastAsia"/>
                <w:sz w:val="21"/>
                <w:szCs w:val="21"/>
              </w:rPr>
              <w:t>依据《中华人民共和国反不正当竞争法》第二十条第一款</w:t>
            </w:r>
            <w:r>
              <w:rPr>
                <w:rFonts w:ascii="仿宋_GB2312" w:eastAsia="仿宋_GB2312" w:hAnsi="仿宋_GB2312" w:cs="仿宋_GB2312" w:hint="eastAsia"/>
                <w:sz w:val="21"/>
                <w:szCs w:val="21"/>
              </w:rPr>
              <w:t>.</w:t>
            </w:r>
          </w:p>
        </w:tc>
        <w:tc>
          <w:tcPr>
            <w:tcW w:w="1964" w:type="dxa"/>
            <w:noWrap/>
            <w:vAlign w:val="center"/>
          </w:tcPr>
          <w:p w:rsidR="001657DF" w:rsidRPr="001657DF" w:rsidRDefault="001657DF" w:rsidP="001657DF">
            <w:pPr>
              <w:snapToGrid w:val="0"/>
              <w:ind w:firstLineChars="150" w:firstLine="315"/>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t>2022年9月27日向当事人送达了行政处罚决定书</w:t>
            </w:r>
            <w:r w:rsidR="00423BC0">
              <w:rPr>
                <w:rFonts w:ascii="仿宋_GB2312" w:eastAsia="仿宋_GB2312" w:hAnsi="仿宋_GB2312" w:cs="仿宋_GB2312"/>
                <w:sz w:val="21"/>
                <w:szCs w:val="21"/>
              </w:rPr>
              <w:pict>
                <v:shape id="直接箭头连接符 10" o:spid="_x0000_s1027" type="#_x0000_t32" style="position:absolute;left:0;text-align:left;margin-left:2pt;margin-top:1638pt;width:453.7pt;height:.1pt;z-index:251661312;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Pr="001657DF">
              <w:rPr>
                <w:rFonts w:ascii="仿宋_GB2312" w:eastAsia="仿宋_GB2312" w:hAnsi="仿宋_GB2312" w:cs="仿宋_GB2312" w:hint="eastAsia"/>
                <w:sz w:val="21"/>
                <w:szCs w:val="21"/>
              </w:rPr>
              <w:t>西市监处罚〔 2022 〕0</w:t>
            </w:r>
            <w:r w:rsidR="00CC61B1">
              <w:rPr>
                <w:rFonts w:ascii="仿宋_GB2312" w:eastAsia="仿宋_GB2312" w:hAnsi="仿宋_GB2312" w:cs="仿宋_GB2312" w:hint="eastAsia"/>
                <w:sz w:val="21"/>
                <w:szCs w:val="21"/>
              </w:rPr>
              <w:t>464</w:t>
            </w:r>
            <w:r w:rsidRPr="001657DF">
              <w:rPr>
                <w:rFonts w:ascii="仿宋_GB2312" w:eastAsia="仿宋_GB2312" w:hAnsi="仿宋_GB2312" w:cs="仿宋_GB2312" w:hint="eastAsia"/>
                <w:sz w:val="21"/>
                <w:szCs w:val="21"/>
              </w:rPr>
              <w:t>号。</w:t>
            </w:r>
          </w:p>
          <w:p w:rsidR="009C677C" w:rsidRPr="001657DF" w:rsidRDefault="001657DF" w:rsidP="001657DF">
            <w:pPr>
              <w:ind w:firstLineChars="200" w:firstLine="420"/>
              <w:rPr>
                <w:rFonts w:ascii="仿宋_GB2312" w:eastAsia="仿宋_GB2312" w:hAnsi="仿宋_GB2312" w:cs="仿宋_GB2312"/>
                <w:sz w:val="24"/>
                <w:szCs w:val="24"/>
              </w:rPr>
            </w:pPr>
            <w:r w:rsidRPr="001657DF">
              <w:rPr>
                <w:rFonts w:ascii="仿宋_GB2312" w:eastAsia="仿宋_GB2312" w:hAnsi="仿宋_GB2312"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w:t>
            </w:r>
            <w:r w:rsidRPr="001657DF">
              <w:rPr>
                <w:rFonts w:ascii="仿宋_GB2312" w:eastAsia="仿宋_GB2312" w:hAnsi="仿宋_GB2312" w:cs="仿宋_GB2312" w:hint="eastAsia"/>
                <w:sz w:val="21"/>
                <w:szCs w:val="21"/>
              </w:rPr>
              <w:lastRenderedPageBreak/>
              <w:t>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rsidR="009C677C" w:rsidRDefault="00842433" w:rsidP="0019589A">
            <w:pPr>
              <w:topLinePunct/>
              <w:jc w:val="center"/>
              <w:rPr>
                <w:rFonts w:ascii="仿宋_GB2312" w:eastAsia="仿宋_GB2312" w:hAnsi="Calibri"/>
                <w:szCs w:val="21"/>
              </w:rPr>
            </w:pPr>
            <w:r>
              <w:rPr>
                <w:rFonts w:ascii="仿宋_GB2312" w:eastAsia="仿宋_GB2312" w:hAnsi="仿宋_GB2312" w:cs="仿宋_GB2312" w:hint="eastAsia"/>
                <w:sz w:val="24"/>
                <w:szCs w:val="24"/>
              </w:rPr>
              <w:lastRenderedPageBreak/>
              <w:t>2022年</w:t>
            </w:r>
            <w:r w:rsidR="006B0F46">
              <w:rPr>
                <w:rFonts w:ascii="仿宋_GB2312" w:eastAsia="仿宋_GB2312" w:hAnsi="仿宋_GB2312" w:cs="仿宋_GB2312" w:hint="eastAsia"/>
                <w:sz w:val="24"/>
                <w:szCs w:val="24"/>
              </w:rPr>
              <w:t>1</w:t>
            </w:r>
            <w:r w:rsidR="009F292C">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月</w:t>
            </w:r>
            <w:r w:rsidR="009F292C">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日</w:t>
            </w:r>
          </w:p>
        </w:tc>
      </w:tr>
    </w:tbl>
    <w:p w:rsidR="009C677C" w:rsidRDefault="009C677C"/>
    <w:sectPr w:rsidR="009C677C" w:rsidSect="009C677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D0" w:rsidRDefault="003D2CD0" w:rsidP="0019589A">
      <w:r>
        <w:separator/>
      </w:r>
    </w:p>
  </w:endnote>
  <w:endnote w:type="continuationSeparator" w:id="1">
    <w:p w:rsidR="003D2CD0" w:rsidRDefault="003D2CD0" w:rsidP="00195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D0" w:rsidRDefault="003D2CD0" w:rsidP="0019589A">
      <w:r>
        <w:separator/>
      </w:r>
    </w:p>
  </w:footnote>
  <w:footnote w:type="continuationSeparator" w:id="1">
    <w:p w:rsidR="003D2CD0" w:rsidRDefault="003D2CD0" w:rsidP="00195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C677C"/>
    <w:rsid w:val="001657DF"/>
    <w:rsid w:val="0019589A"/>
    <w:rsid w:val="001B46EA"/>
    <w:rsid w:val="00323DD7"/>
    <w:rsid w:val="003532FE"/>
    <w:rsid w:val="003650BB"/>
    <w:rsid w:val="003D2CD0"/>
    <w:rsid w:val="00423BC0"/>
    <w:rsid w:val="006B0F46"/>
    <w:rsid w:val="00734E6D"/>
    <w:rsid w:val="00842433"/>
    <w:rsid w:val="009C677C"/>
    <w:rsid w:val="009F292C"/>
    <w:rsid w:val="00BF11B0"/>
    <w:rsid w:val="00CC61B1"/>
    <w:rsid w:val="00EC4C50"/>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rules v:ext="edit">
        <o:r id="V:Rule3" type="connector" idref="#直接箭头连接符 1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7C"/>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5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89A"/>
    <w:rPr>
      <w:rFonts w:ascii="Times New Roman" w:eastAsia="方正仿宋简体" w:hAnsi="Times New Roman" w:cs="Times New Roman"/>
      <w:kern w:val="2"/>
      <w:sz w:val="18"/>
      <w:szCs w:val="18"/>
    </w:rPr>
  </w:style>
  <w:style w:type="paragraph" w:styleId="a4">
    <w:name w:val="footer"/>
    <w:basedOn w:val="a"/>
    <w:link w:val="Char0"/>
    <w:rsid w:val="0019589A"/>
    <w:pPr>
      <w:tabs>
        <w:tab w:val="center" w:pos="4153"/>
        <w:tab w:val="right" w:pos="8306"/>
      </w:tabs>
      <w:snapToGrid w:val="0"/>
      <w:jc w:val="left"/>
    </w:pPr>
    <w:rPr>
      <w:sz w:val="18"/>
      <w:szCs w:val="18"/>
    </w:rPr>
  </w:style>
  <w:style w:type="character" w:customStyle="1" w:styleId="Char0">
    <w:name w:val="页脚 Char"/>
    <w:basedOn w:val="a0"/>
    <w:link w:val="a4"/>
    <w:rsid w:val="0019589A"/>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Words>
  <Characters>597</Characters>
  <Application>Microsoft Office Word</Application>
  <DocSecurity>0</DocSecurity>
  <Lines>4</Lines>
  <Paragraphs>1</Paragraphs>
  <ScaleCrop>false</ScaleCrop>
  <Company>Lenovo</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2022-11-17T03:24:00Z</cp:lastPrinted>
  <dcterms:created xsi:type="dcterms:W3CDTF">2022-01-13T03:46:00Z</dcterms:created>
  <dcterms:modified xsi:type="dcterms:W3CDTF">2022-11-17T03:25:00Z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