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C8" w:rsidRDefault="00454375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Calibri" w:hint="eastAsia"/>
          <w:sz w:val="36"/>
          <w:szCs w:val="36"/>
        </w:rPr>
        <w:t>行政处罚案件信息公开表</w:t>
      </w:r>
    </w:p>
    <w:tbl>
      <w:tblPr>
        <w:tblpPr w:leftFromText="180" w:rightFromText="180" w:vertAnchor="text" w:horzAnchor="page" w:tblpXSpec="center" w:tblpY="309"/>
        <w:tblOverlap w:val="never"/>
        <w:tblW w:w="161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975"/>
        <w:gridCol w:w="942"/>
        <w:gridCol w:w="1134"/>
        <w:gridCol w:w="1134"/>
        <w:gridCol w:w="851"/>
        <w:gridCol w:w="4819"/>
        <w:gridCol w:w="1701"/>
        <w:gridCol w:w="3293"/>
        <w:gridCol w:w="818"/>
      </w:tblGrid>
      <w:tr w:rsidR="009702C8" w:rsidTr="00D72C78">
        <w:trPr>
          <w:trHeight w:val="973"/>
        </w:trPr>
        <w:tc>
          <w:tcPr>
            <w:tcW w:w="459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序</w:t>
            </w:r>
          </w:p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号</w:t>
            </w:r>
          </w:p>
        </w:tc>
        <w:tc>
          <w:tcPr>
            <w:tcW w:w="975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行政处罚决定</w:t>
            </w:r>
          </w:p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文书号</w:t>
            </w:r>
          </w:p>
        </w:tc>
        <w:tc>
          <w:tcPr>
            <w:tcW w:w="942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案件名称</w:t>
            </w:r>
          </w:p>
        </w:tc>
        <w:tc>
          <w:tcPr>
            <w:tcW w:w="1134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违法企业名称或违法自然人姓名</w:t>
            </w:r>
          </w:p>
        </w:tc>
        <w:tc>
          <w:tcPr>
            <w:tcW w:w="1134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违法企业</w:t>
            </w:r>
          </w:p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统一信用代码</w:t>
            </w:r>
          </w:p>
        </w:tc>
        <w:tc>
          <w:tcPr>
            <w:tcW w:w="851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法定代表人姓名</w:t>
            </w:r>
          </w:p>
        </w:tc>
        <w:tc>
          <w:tcPr>
            <w:tcW w:w="4819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主要违法事实</w:t>
            </w:r>
          </w:p>
        </w:tc>
        <w:tc>
          <w:tcPr>
            <w:tcW w:w="1701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行政处罚的种类和依据</w:t>
            </w:r>
          </w:p>
        </w:tc>
        <w:tc>
          <w:tcPr>
            <w:tcW w:w="3293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行政处罚的履行方式和期限</w:t>
            </w:r>
          </w:p>
        </w:tc>
        <w:tc>
          <w:tcPr>
            <w:tcW w:w="818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作出</w:t>
            </w:r>
            <w:proofErr w:type="gramEnd"/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处罚</w:t>
            </w:r>
          </w:p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的日期</w:t>
            </w:r>
          </w:p>
        </w:tc>
      </w:tr>
      <w:tr w:rsidR="009702C8" w:rsidTr="00D72C78">
        <w:trPr>
          <w:trHeight w:val="835"/>
        </w:trPr>
        <w:tc>
          <w:tcPr>
            <w:tcW w:w="459" w:type="dxa"/>
            <w:noWrap/>
            <w:vAlign w:val="center"/>
          </w:tcPr>
          <w:p w:rsidR="009702C8" w:rsidRDefault="00454375">
            <w:pPr>
              <w:jc w:val="center"/>
              <w:rPr>
                <w:rFonts w:ascii="仿宋_GB2312" w:eastAsia="仿宋_GB2312" w:hAnsi="Calibri"/>
                <w:bCs/>
                <w:szCs w:val="21"/>
              </w:rPr>
            </w:pPr>
            <w:r>
              <w:rPr>
                <w:rFonts w:ascii="仿宋_GB2312" w:eastAsia="仿宋_GB2312" w:hAnsi="Calibri" w:hint="eastAsia"/>
                <w:bCs/>
                <w:szCs w:val="21"/>
              </w:rPr>
              <w:t>1</w:t>
            </w:r>
          </w:p>
        </w:tc>
        <w:tc>
          <w:tcPr>
            <w:tcW w:w="975" w:type="dxa"/>
            <w:noWrap/>
            <w:vAlign w:val="center"/>
          </w:tcPr>
          <w:p w:rsidR="009702C8" w:rsidRDefault="00D21944" w:rsidP="00140DC2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2194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西</w:t>
            </w:r>
            <w:proofErr w:type="gramStart"/>
            <w:r w:rsidRPr="00D2194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市监处罚</w:t>
            </w:r>
            <w:proofErr w:type="gramEnd"/>
            <w:r w:rsidRPr="00D2194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〔2022〕0</w:t>
            </w:r>
            <w:r w:rsidR="00140D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620</w:t>
            </w:r>
            <w:r w:rsidRPr="00D2194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</w:t>
            </w:r>
          </w:p>
        </w:tc>
        <w:tc>
          <w:tcPr>
            <w:tcW w:w="942" w:type="dxa"/>
            <w:noWrap/>
            <w:vAlign w:val="center"/>
          </w:tcPr>
          <w:p w:rsidR="009702C8" w:rsidRDefault="00140DC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40D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马琳涉嫌无证无照经营案</w:t>
            </w:r>
          </w:p>
        </w:tc>
        <w:tc>
          <w:tcPr>
            <w:tcW w:w="1134" w:type="dxa"/>
            <w:noWrap/>
            <w:vAlign w:val="center"/>
          </w:tcPr>
          <w:p w:rsidR="009702C8" w:rsidRDefault="00140DC2" w:rsidP="00140DC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马琳</w:t>
            </w:r>
          </w:p>
        </w:tc>
        <w:tc>
          <w:tcPr>
            <w:tcW w:w="1134" w:type="dxa"/>
            <w:noWrap/>
            <w:vAlign w:val="center"/>
          </w:tcPr>
          <w:p w:rsidR="009702C8" w:rsidRDefault="009702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9702C8" w:rsidRDefault="009702C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noWrap/>
            <w:vAlign w:val="center"/>
          </w:tcPr>
          <w:p w:rsidR="00D21944" w:rsidRPr="00D21944" w:rsidRDefault="00140DC2" w:rsidP="00140DC2">
            <w:pPr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 w:rsidRPr="00140D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马琳于2021年12月31日</w:t>
            </w:r>
            <w:proofErr w:type="gramEnd"/>
            <w:r w:rsidRPr="00140D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在拼多多平台开通店铺“马小琳的小店”，主要销售“南京同仁堂</w:t>
            </w:r>
            <w:proofErr w:type="gramStart"/>
            <w:r w:rsidRPr="00140DC2">
              <w:rPr>
                <w:rFonts w:ascii="宋体" w:eastAsia="宋体" w:hAnsi="宋体" w:cs="宋体" w:hint="eastAsia"/>
                <w:sz w:val="24"/>
                <w:szCs w:val="24"/>
              </w:rPr>
              <w:t>樂</w:t>
            </w:r>
            <w:proofErr w:type="gramEnd"/>
            <w:r w:rsidRPr="00140D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家老</w:t>
            </w:r>
            <w:r w:rsidRPr="00140DC2">
              <w:rPr>
                <w:rFonts w:ascii="宋体" w:eastAsia="宋体" w:hAnsi="宋体" w:cs="宋体" w:hint="eastAsia"/>
                <w:sz w:val="24"/>
                <w:szCs w:val="24"/>
              </w:rPr>
              <w:t>舖</w:t>
            </w:r>
            <w:r w:rsidRPr="00140D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冷敷凝胶”，属于一类医疗器械，未取得营业执照，商品详情页里发布的广告使用“100%治</w:t>
            </w:r>
            <w:proofErr w:type="gramStart"/>
            <w:r w:rsidRPr="00140D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俞</w:t>
            </w:r>
            <w:proofErr w:type="gramEnd"/>
            <w:r w:rsidRPr="00140D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”等宣传用语，该广告未经广告审查机关对广告内容进行审查。当事人销售“南京同仁堂</w:t>
            </w:r>
            <w:proofErr w:type="gramStart"/>
            <w:r w:rsidRPr="00140DC2">
              <w:rPr>
                <w:rFonts w:ascii="宋体" w:eastAsia="宋体" w:hAnsi="宋体" w:cs="宋体" w:hint="eastAsia"/>
                <w:sz w:val="24"/>
                <w:szCs w:val="24"/>
              </w:rPr>
              <w:t>樂</w:t>
            </w:r>
            <w:proofErr w:type="gramEnd"/>
            <w:r w:rsidRPr="00140D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家老</w:t>
            </w:r>
            <w:r w:rsidRPr="00140DC2">
              <w:rPr>
                <w:rFonts w:ascii="宋体" w:eastAsia="宋体" w:hAnsi="宋体" w:cs="宋体" w:hint="eastAsia"/>
                <w:sz w:val="24"/>
                <w:szCs w:val="24"/>
              </w:rPr>
              <w:t>舖</w:t>
            </w:r>
            <w:r w:rsidRPr="00140D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冷敷凝胶”时每盒赠送“幽门螺旋杆菌测试盒”赠品一盒。经核实，上述产品由安徽昊天生物科技有限公司生产，于2021年8月3日取得第一类医疗器械备案凭证（皖</w:t>
            </w:r>
            <w:proofErr w:type="gramStart"/>
            <w:r w:rsidRPr="00140D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阜械备</w:t>
            </w:r>
            <w:proofErr w:type="gramEnd"/>
            <w:r w:rsidRPr="00140D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20210074号），当事人由山东</w:t>
            </w:r>
            <w:proofErr w:type="gramStart"/>
            <w:r w:rsidRPr="00140D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百年康达供应</w:t>
            </w:r>
            <w:proofErr w:type="gramEnd"/>
            <w:r w:rsidRPr="00140D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链管理有限公司购进，存储于西安佳速通达物流有限公司仓库（西安市灞桥区港务大道9号新丝路电</w:t>
            </w:r>
            <w:proofErr w:type="gramStart"/>
            <w:r w:rsidRPr="00140D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商产业</w:t>
            </w:r>
            <w:proofErr w:type="gramEnd"/>
            <w:r w:rsidRPr="00140D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园小蚂蚁共享服务仓），由该公司代为打包发货。</w:t>
            </w:r>
          </w:p>
          <w:p w:rsidR="009702C8" w:rsidRPr="00D21944" w:rsidRDefault="009702C8" w:rsidP="00D21944">
            <w:pPr>
              <w:widowControl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:rsidR="00A63406" w:rsidRPr="00D21944" w:rsidRDefault="00140DC2" w:rsidP="00140DC2">
            <w:pPr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40D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罚款人民币10000元</w:t>
            </w:r>
            <w:r w:rsidR="00D21944" w:rsidRPr="00D2194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</w:t>
            </w:r>
          </w:p>
          <w:p w:rsidR="009702C8" w:rsidRDefault="00140DC2" w:rsidP="00140DC2">
            <w:pPr>
              <w:wordWrap w:val="0"/>
              <w:topLinePunct/>
              <w:ind w:firstLineChars="200" w:firstLine="480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140D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依据《中华人民共和国广告法》第五十八条第一款第一项</w:t>
            </w:r>
          </w:p>
        </w:tc>
        <w:tc>
          <w:tcPr>
            <w:tcW w:w="3293" w:type="dxa"/>
            <w:noWrap/>
            <w:vAlign w:val="center"/>
          </w:tcPr>
          <w:p w:rsidR="00A63406" w:rsidRPr="001657DF" w:rsidRDefault="00A63406" w:rsidP="00A63406">
            <w:pPr>
              <w:snapToGrid w:val="0"/>
              <w:ind w:firstLineChars="150" w:firstLine="315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1657DF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2022年</w:t>
            </w:r>
            <w:r w:rsidR="00D72C7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  <w:r w:rsidR="00140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</w:t>
            </w:r>
            <w:r w:rsidRPr="001657DF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月</w:t>
            </w:r>
            <w:r w:rsidR="00D21944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</w:t>
            </w:r>
            <w:r w:rsidR="00A9049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7</w:t>
            </w:r>
            <w:r w:rsidRPr="001657DF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日向当事人送达了行政处罚决定书</w:t>
            </w:r>
            <w:r w:rsidR="00C77231">
              <w:rPr>
                <w:rFonts w:ascii="仿宋_GB2312" w:eastAsia="仿宋_GB2312" w:hAnsi="仿宋_GB2312" w:cs="仿宋_GB2312"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0" o:spid="_x0000_s3074" type="#_x0000_t32" style="position:absolute;left:0;text-align:left;margin-left:2pt;margin-top:1638pt;width:453.7pt;height:.1pt;z-index:251658240;mso-position-horizontal-relative:text;mso-position-vertical-relative:text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LXiia2gAAAAsBAAAPAAAAAAAAAAEAIAAAACIAAABk&#10;cnMvZG93bnJldi54bWxQSwECFAAUAAAACACHTuJA5sQT9gQCAAD+AwAADgAAAAAAAAABACAAAAAp&#10;AQAAZHJzL2Uyb0RvYy54bWxQSwUGAAAAAAYABgBZAQAAnwUAAAAA&#10;" strokeweight="1.5pt">
                  <v:fill o:detectmouseclick="t"/>
                  <v:stroke endcap="square"/>
                </v:shape>
              </w:pict>
            </w:r>
            <w:r w:rsidR="00D21944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(</w:t>
            </w:r>
            <w:r w:rsidRPr="001657DF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西</w:t>
            </w:r>
            <w:bookmarkStart w:id="0" w:name="_GoBack"/>
            <w:bookmarkEnd w:id="0"/>
            <w:r w:rsidRPr="001657DF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市监处罚〔 2022 〕0</w:t>
            </w:r>
            <w:r w:rsidR="00140DC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620</w:t>
            </w:r>
            <w:r w:rsidRPr="001657DF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号</w:t>
            </w:r>
            <w:r w:rsidR="00D21944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)</w:t>
            </w:r>
            <w:r w:rsidRPr="001657DF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。</w:t>
            </w:r>
          </w:p>
          <w:p w:rsidR="009702C8" w:rsidRDefault="00A63406" w:rsidP="00A63406">
            <w:pPr>
              <w:ind w:firstLineChars="100" w:firstLine="210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1657DF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当事人应当自收到本行政处罚决定书之日起十五日内将罚没</w:t>
            </w:r>
            <w:proofErr w:type="gramStart"/>
            <w:r w:rsidRPr="001657DF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款缴至</w:t>
            </w:r>
            <w:proofErr w:type="gramEnd"/>
            <w:r w:rsidRPr="001657DF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中国工商银行、中国农业银行、中国银行、中国建设银行、西安银行的指定账户（陕西省非税收入待解缴科目），也可通过微信、支付宝扫描《陕西省政府非税收入电子缴款通知书》</w:t>
            </w:r>
            <w:proofErr w:type="gramStart"/>
            <w:r w:rsidRPr="001657DF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二维码方式</w:t>
            </w:r>
            <w:proofErr w:type="gramEnd"/>
            <w:r w:rsidRPr="001657DF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直接交款，或者通过预留手机号码接收陕西省财政厅“短信通知”缴款方式缴纳,到期不缴纳罚款的，依据《中华人民共和国行政处罚法》第七十二条的规定，本局将每日按罚款数额的百分之三加处罚款，并依法申请人民法院强制执行。</w:t>
            </w:r>
          </w:p>
        </w:tc>
        <w:tc>
          <w:tcPr>
            <w:tcW w:w="818" w:type="dxa"/>
            <w:noWrap/>
            <w:vAlign w:val="center"/>
          </w:tcPr>
          <w:p w:rsidR="009702C8" w:rsidRDefault="00454375" w:rsidP="00140DC2">
            <w:pPr>
              <w:topLinePunct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2022年</w:t>
            </w:r>
            <w:r w:rsidR="00D72C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 w:rsidR="00140D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 w:rsidR="00D2194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 w:rsidR="00140D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9702C8" w:rsidRDefault="009702C8"/>
    <w:sectPr w:rsidR="009702C8" w:rsidSect="00D72C78">
      <w:pgSz w:w="16838" w:h="11906" w:orient="landscape"/>
      <w:pgMar w:top="1418" w:right="1440" w:bottom="136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231" w:rsidRDefault="00C77231" w:rsidP="00A63406">
      <w:r>
        <w:separator/>
      </w:r>
    </w:p>
  </w:endnote>
  <w:endnote w:type="continuationSeparator" w:id="0">
    <w:p w:rsidR="00C77231" w:rsidRDefault="00C77231" w:rsidP="00A6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231" w:rsidRDefault="00C77231" w:rsidP="00A63406">
      <w:r>
        <w:separator/>
      </w:r>
    </w:p>
  </w:footnote>
  <w:footnote w:type="continuationSeparator" w:id="0">
    <w:p w:rsidR="00C77231" w:rsidRDefault="00C77231" w:rsidP="00A63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RmZWE3OTVjMzE4ZGM1YzZjNmVkNjA3OGUxMDkzYjcifQ=="/>
  </w:docVars>
  <w:rsids>
    <w:rsidRoot w:val="009702C8"/>
    <w:rsid w:val="0001340F"/>
    <w:rsid w:val="00140DC2"/>
    <w:rsid w:val="003532FE"/>
    <w:rsid w:val="003D0E44"/>
    <w:rsid w:val="00454375"/>
    <w:rsid w:val="004634A4"/>
    <w:rsid w:val="009702C8"/>
    <w:rsid w:val="00A145E0"/>
    <w:rsid w:val="00A63406"/>
    <w:rsid w:val="00A9049E"/>
    <w:rsid w:val="00A92015"/>
    <w:rsid w:val="00B91746"/>
    <w:rsid w:val="00C77231"/>
    <w:rsid w:val="00D21944"/>
    <w:rsid w:val="00D72C78"/>
    <w:rsid w:val="00FA1F6C"/>
    <w:rsid w:val="08C65096"/>
    <w:rsid w:val="0D904732"/>
    <w:rsid w:val="0DED62DF"/>
    <w:rsid w:val="28770B09"/>
    <w:rsid w:val="35583148"/>
    <w:rsid w:val="487877F8"/>
    <w:rsid w:val="4BFE3061"/>
    <w:rsid w:val="51067963"/>
    <w:rsid w:val="5A80010A"/>
    <w:rsid w:val="5B24313F"/>
    <w:rsid w:val="5FDA624B"/>
    <w:rsid w:val="62C612C9"/>
    <w:rsid w:val="62E735F2"/>
    <w:rsid w:val="64EF4547"/>
    <w:rsid w:val="713772AD"/>
    <w:rsid w:val="73245C89"/>
    <w:rsid w:val="759E7895"/>
    <w:rsid w:val="7A7B6154"/>
    <w:rsid w:val="7CBD1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 fillcolor="white">
      <v:fill color="white"/>
    </o:shapedefaults>
    <o:shapelayout v:ext="edit">
      <o:idmap v:ext="edit" data="1,3"/>
      <o:rules v:ext="edit">
        <o:r id="V:Rule1" type="connector" idref="#直接箭头连接符 1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02C8"/>
    <w:pPr>
      <w:widowControl w:val="0"/>
      <w:jc w:val="both"/>
    </w:pPr>
    <w:rPr>
      <w:rFonts w:ascii="Times New Roman" w:eastAsia="方正仿宋简体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63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63406"/>
    <w:rPr>
      <w:rFonts w:ascii="Times New Roman" w:eastAsia="方正仿宋简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63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63406"/>
    <w:rPr>
      <w:rFonts w:ascii="Times New Roman" w:eastAsia="方正仿宋简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655</Characters>
  <Application>Microsoft Office Word</Application>
  <DocSecurity>0</DocSecurity>
  <Lines>5</Lines>
  <Paragraphs>1</Paragraphs>
  <ScaleCrop>false</ScaleCrop>
  <Company>Lenovo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8</cp:revision>
  <cp:lastPrinted>2022-10-26T02:47:00Z</cp:lastPrinted>
  <dcterms:created xsi:type="dcterms:W3CDTF">2022-01-13T03:46:00Z</dcterms:created>
  <dcterms:modified xsi:type="dcterms:W3CDTF">2022-12-27T07:23:00Z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E6526559F1594C3C8F685040B668820D</vt:lpwstr>
  </property>
</Properties>
</file>