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5" w:rsidRDefault="004F1D8D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</w:t>
      </w: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8766E5" w:rsidRDefault="004F1D8D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8766E5">
        <w:trPr>
          <w:trHeight w:val="957"/>
        </w:trPr>
        <w:tc>
          <w:tcPr>
            <w:tcW w:w="392" w:type="dxa"/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8766E5" w:rsidRDefault="004F1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8766E5">
        <w:trPr>
          <w:trHeight w:val="957"/>
        </w:trPr>
        <w:tc>
          <w:tcPr>
            <w:tcW w:w="392" w:type="dxa"/>
            <w:vAlign w:val="center"/>
          </w:tcPr>
          <w:p w:rsidR="008766E5" w:rsidRDefault="004F1D8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766E5" w:rsidRDefault="004F1D8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西市监处罚〔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0040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8766E5" w:rsidRDefault="004F1D8D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西安市新城区丁奥宇化妆品店经营不符合化妆品技术规范的“尚品美白祛斑精华霜”案</w:t>
            </w:r>
          </w:p>
        </w:tc>
        <w:tc>
          <w:tcPr>
            <w:tcW w:w="1275" w:type="dxa"/>
            <w:vAlign w:val="center"/>
          </w:tcPr>
          <w:p w:rsidR="008766E5" w:rsidRDefault="004F1D8D" w:rsidP="009F4E7D">
            <w:pPr>
              <w:spacing w:beforeLines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西安市新城区丁奥宇化妆品店</w:t>
            </w:r>
          </w:p>
        </w:tc>
        <w:tc>
          <w:tcPr>
            <w:tcW w:w="1418" w:type="dxa"/>
            <w:vAlign w:val="center"/>
          </w:tcPr>
          <w:p w:rsidR="008766E5" w:rsidRDefault="004F1D8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92610102MA6U5J9449</w:t>
            </w:r>
          </w:p>
        </w:tc>
        <w:tc>
          <w:tcPr>
            <w:tcW w:w="709" w:type="dxa"/>
            <w:vAlign w:val="center"/>
          </w:tcPr>
          <w:p w:rsidR="008766E5" w:rsidRDefault="004F1D8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丁向华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766E5" w:rsidRDefault="004F1D8D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当事人经营不符合化妆品技术规范的“尚品美白祛斑精华霜”（生产企业：广州尚品生物科技有限公司，批号：</w:t>
            </w:r>
            <w:r>
              <w:rPr>
                <w:rFonts w:hint="eastAsia"/>
                <w:sz w:val="24"/>
              </w:rPr>
              <w:t>20210621F1</w:t>
            </w:r>
            <w:r>
              <w:rPr>
                <w:rFonts w:hint="eastAsia"/>
                <w:sz w:val="24"/>
              </w:rPr>
              <w:t>）的行为，违反了《化妆品监督管理条例》第六条第二款之规定；</w:t>
            </w:r>
          </w:p>
          <w:p w:rsidR="008766E5" w:rsidRDefault="004F1D8D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2.</w:t>
            </w:r>
            <w:r>
              <w:rPr>
                <w:rFonts w:hint="eastAsia"/>
                <w:sz w:val="24"/>
              </w:rPr>
              <w:t>当事人经营的“尚品美白祛斑精华霜”冒用他人厂名、厂址的行为，违反了《中华人民共和国产品质量法》第三十七条之规定</w:t>
            </w:r>
            <w:r>
              <w:rPr>
                <w:rFonts w:hint="eastAsia"/>
                <w:sz w:val="24"/>
              </w:rPr>
              <w:t>；</w:t>
            </w:r>
          </w:p>
          <w:p w:rsidR="008766E5" w:rsidRDefault="004F1D8D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当事人未严格执行进货查验记录制度的行为，违反了《化妆品监督管理条例》第三十八条第一款之规定。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8766E5" w:rsidRDefault="004F1D8D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、没收不合格化妆品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盒；</w:t>
            </w:r>
          </w:p>
          <w:p w:rsidR="008766E5" w:rsidRDefault="004F1D8D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、罚款</w:t>
            </w:r>
            <w:r>
              <w:rPr>
                <w:rFonts w:hint="eastAsia"/>
                <w:sz w:val="24"/>
              </w:rPr>
              <w:t xml:space="preserve"> 0.1</w:t>
            </w:r>
            <w:r>
              <w:rPr>
                <w:rFonts w:hint="eastAsia"/>
                <w:sz w:val="24"/>
              </w:rPr>
              <w:t>万元。</w:t>
            </w:r>
          </w:p>
          <w:p w:rsidR="008766E5" w:rsidRDefault="004F1D8D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依据《《化妆品监督管理条例》第六十条第二项之规定</w:t>
            </w:r>
          </w:p>
        </w:tc>
        <w:tc>
          <w:tcPr>
            <w:tcW w:w="1685" w:type="dxa"/>
            <w:vAlign w:val="center"/>
          </w:tcPr>
          <w:p w:rsidR="008766E5" w:rsidRDefault="004F1D8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自动履行</w:t>
            </w:r>
          </w:p>
          <w:p w:rsidR="008766E5" w:rsidRDefault="004F1D8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8766E5" w:rsidRDefault="004F1D8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766E5" w:rsidRDefault="008766E5">
      <w:pPr>
        <w:rPr>
          <w:rFonts w:ascii="仿宋" w:eastAsia="仿宋" w:hAnsi="仿宋"/>
          <w:b/>
        </w:rPr>
      </w:pPr>
    </w:p>
    <w:sectPr w:rsidR="008766E5" w:rsidSect="008766E5">
      <w:headerReference w:type="default" r:id="rId6"/>
      <w:footerReference w:type="default" r:id="rId7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8D" w:rsidRDefault="004F1D8D" w:rsidP="008766E5">
      <w:r>
        <w:separator/>
      </w:r>
    </w:p>
  </w:endnote>
  <w:endnote w:type="continuationSeparator" w:id="1">
    <w:p w:rsidR="004F1D8D" w:rsidRDefault="004F1D8D" w:rsidP="0087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E5" w:rsidRDefault="008766E5">
    <w:pPr>
      <w:pStyle w:val="a4"/>
      <w:jc w:val="center"/>
    </w:pPr>
    <w:r w:rsidRPr="008766E5">
      <w:fldChar w:fldCharType="begin"/>
    </w:r>
    <w:r w:rsidR="004F1D8D">
      <w:instrText xml:space="preserve"> PAGE   \* MERGEFORMAT </w:instrText>
    </w:r>
    <w:r w:rsidRPr="008766E5">
      <w:fldChar w:fldCharType="separate"/>
    </w:r>
    <w:r w:rsidR="009F4E7D" w:rsidRPr="009F4E7D">
      <w:rPr>
        <w:noProof/>
        <w:lang w:val="zh-CN"/>
      </w:rPr>
      <w:t>1</w:t>
    </w:r>
    <w:r>
      <w:rPr>
        <w:lang w:val="zh-CN"/>
      </w:rPr>
      <w:fldChar w:fldCharType="end"/>
    </w:r>
  </w:p>
  <w:p w:rsidR="008766E5" w:rsidRDefault="008766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8D" w:rsidRDefault="004F1D8D" w:rsidP="008766E5">
      <w:r>
        <w:separator/>
      </w:r>
    </w:p>
  </w:footnote>
  <w:footnote w:type="continuationSeparator" w:id="1">
    <w:p w:rsidR="004F1D8D" w:rsidRDefault="004F1D8D" w:rsidP="00876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E5" w:rsidRDefault="008766E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U5Y2M4ZDQ5NDNkZGEwMTg3OGM0NmNkMjI3NGU4YzEifQ=="/>
  </w:docVars>
  <w:rsids>
    <w:rsidRoot w:val="001F781E"/>
    <w:rsid w:val="000069B8"/>
    <w:rsid w:val="000157C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5EA7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745F"/>
    <w:rsid w:val="00395A0E"/>
    <w:rsid w:val="003A1DC4"/>
    <w:rsid w:val="003A62E6"/>
    <w:rsid w:val="003D4BB0"/>
    <w:rsid w:val="003D67CB"/>
    <w:rsid w:val="003E31B4"/>
    <w:rsid w:val="003E4E16"/>
    <w:rsid w:val="00401130"/>
    <w:rsid w:val="004051BC"/>
    <w:rsid w:val="004066FF"/>
    <w:rsid w:val="00426867"/>
    <w:rsid w:val="00426A88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D72FA"/>
    <w:rsid w:val="004E4F68"/>
    <w:rsid w:val="004E53F0"/>
    <w:rsid w:val="004F1C8B"/>
    <w:rsid w:val="004F1D8D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5304"/>
    <w:rsid w:val="0065283A"/>
    <w:rsid w:val="00654582"/>
    <w:rsid w:val="0066785C"/>
    <w:rsid w:val="00674FED"/>
    <w:rsid w:val="00680BA8"/>
    <w:rsid w:val="00691F24"/>
    <w:rsid w:val="006A22AD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15D3B"/>
    <w:rsid w:val="008273EC"/>
    <w:rsid w:val="0083490B"/>
    <w:rsid w:val="008766E5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A7122"/>
    <w:rsid w:val="009B232C"/>
    <w:rsid w:val="009C69A3"/>
    <w:rsid w:val="009D227A"/>
    <w:rsid w:val="009D38C8"/>
    <w:rsid w:val="009D5406"/>
    <w:rsid w:val="009F4E7D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46B7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90039"/>
    <w:rsid w:val="00CA5A9F"/>
    <w:rsid w:val="00CA7C79"/>
    <w:rsid w:val="00CB3109"/>
    <w:rsid w:val="00CC1F00"/>
    <w:rsid w:val="00CF2347"/>
    <w:rsid w:val="00CF2C45"/>
    <w:rsid w:val="00D01C32"/>
    <w:rsid w:val="00D043EC"/>
    <w:rsid w:val="00D46BAB"/>
    <w:rsid w:val="00D62927"/>
    <w:rsid w:val="00D7673E"/>
    <w:rsid w:val="00D802F6"/>
    <w:rsid w:val="00D857D4"/>
    <w:rsid w:val="00DD2FBB"/>
    <w:rsid w:val="00DE30C0"/>
    <w:rsid w:val="00DE550D"/>
    <w:rsid w:val="00E05F3C"/>
    <w:rsid w:val="00E071DA"/>
    <w:rsid w:val="00E109C2"/>
    <w:rsid w:val="00E13347"/>
    <w:rsid w:val="00E250AC"/>
    <w:rsid w:val="00E266DB"/>
    <w:rsid w:val="00E269AF"/>
    <w:rsid w:val="00E31DFE"/>
    <w:rsid w:val="00E44BC3"/>
    <w:rsid w:val="00E45F8E"/>
    <w:rsid w:val="00E53EA3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35E63645"/>
    <w:rsid w:val="5D641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766E5"/>
    <w:rPr>
      <w:sz w:val="18"/>
      <w:szCs w:val="18"/>
    </w:rPr>
  </w:style>
  <w:style w:type="paragraph" w:styleId="a4">
    <w:name w:val="footer"/>
    <w:basedOn w:val="a"/>
    <w:link w:val="Char0"/>
    <w:uiPriority w:val="99"/>
    <w:rsid w:val="00876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7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876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locked/>
    <w:rsid w:val="008766E5"/>
    <w:rPr>
      <w:rFonts w:cs="Times New Roman"/>
      <w:b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766E5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766E5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766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2022-06-07T09:02:00Z</cp:lastPrinted>
  <dcterms:created xsi:type="dcterms:W3CDTF">2023-02-08T03:20:00Z</dcterms:created>
  <dcterms:modified xsi:type="dcterms:W3CDTF">2023-02-08T03:20:00Z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110D49DCA38C4A36A6B624E93BEF1FB7</vt:lpwstr>
  </property>
</Properties>
</file>