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西市监处罚</w:t>
            </w:r>
            <w:r>
              <w:rPr>
                <w:rFonts w:hint="eastAsia" w:ascii="宋体" w:hAnsi="宋体" w:eastAsia="宋体" w:cs="宋体"/>
                <w:szCs w:val="21"/>
              </w:rPr>
              <w:t>﹝202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〕0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096</w:t>
            </w:r>
            <w:r>
              <w:rPr>
                <w:rFonts w:hint="eastAsia" w:ascii="宋体" w:hAnsi="宋体" w:eastAsia="宋体" w:cs="宋体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上海三菱电梯有限公司陕西分公司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电梯维保不合格案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上海三菱电梯有限公司陕西分公司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91610000624099563K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赵亮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违反了《中华人民共和国特种设备安全法》第四十五条。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ind w:firstLine="420" w:firstLineChars="200"/>
              <w:rPr>
                <w:rFonts w:hint="default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"/>
                <w:color w:val="000000"/>
                <w:lang w:eastAsia="zh-CN"/>
              </w:rPr>
              <w:t>依据《中华人民共和国特种设备安全法》第八十八条处罚人民币</w:t>
            </w:r>
            <w:r>
              <w:rPr>
                <w:rFonts w:hint="eastAsia" w:ascii="仿宋_GB2312" w:hAnsi="宋体" w:eastAsia="仿宋_GB2312" w:cs="仿宋"/>
                <w:color w:val="000000"/>
                <w:lang w:val="en-US" w:eastAsia="zh-CN"/>
              </w:rPr>
              <w:t>20000元整。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202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年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月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MDk2YTE1MDQ2ZjdiNDFmOTBmZTJhZTUzYzJiNDgifQ=="/>
  </w:docVars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271875"/>
    <w:rsid w:val="002C532D"/>
    <w:rsid w:val="002D178D"/>
    <w:rsid w:val="002D7818"/>
    <w:rsid w:val="00306513"/>
    <w:rsid w:val="00432A9C"/>
    <w:rsid w:val="00437F49"/>
    <w:rsid w:val="0044212C"/>
    <w:rsid w:val="004A11D8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25855"/>
    <w:rsid w:val="0084074F"/>
    <w:rsid w:val="008F4B9C"/>
    <w:rsid w:val="009473E2"/>
    <w:rsid w:val="00957650"/>
    <w:rsid w:val="00A571A4"/>
    <w:rsid w:val="00AA5003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139F2"/>
    <w:rsid w:val="00D37BEA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5320E"/>
    <w:rsid w:val="00F75E11"/>
    <w:rsid w:val="054152AD"/>
    <w:rsid w:val="32D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206</Words>
  <Characters>237</Characters>
  <Lines>1</Lines>
  <Paragraphs>1</Paragraphs>
  <TotalTime>0</TotalTime>
  <ScaleCrop>false</ScaleCrop>
  <LinksUpToDate>false</LinksUpToDate>
  <CharactersWithSpaces>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2022-11-02T08:08:00Z</dcterms:created>
  <dc:creator>PC</dc:creator>
  <cp:lastModifiedBy>Administrator</cp:lastModifiedBy>
  <dcterms:modified xsi:type="dcterms:W3CDTF">2023-03-30T01:30:19Z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99E4B99F6187440BB2100D8AFD138EC0_12</vt:lpwstr>
  </property>
</Properties>
</file>