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CB4E48" w:rsidP="00390D94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46"/>
        <w:gridCol w:w="1559"/>
        <w:gridCol w:w="1418"/>
        <w:gridCol w:w="992"/>
        <w:gridCol w:w="851"/>
        <w:gridCol w:w="2381"/>
        <w:gridCol w:w="3543"/>
        <w:gridCol w:w="1701"/>
        <w:gridCol w:w="851"/>
      </w:tblGrid>
      <w:tr w:rsidR="00E341A6" w:rsidTr="00B833C6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2F7AA5" w:rsidTr="001800AD">
        <w:trPr>
          <w:trHeight w:val="568"/>
        </w:trPr>
        <w:tc>
          <w:tcPr>
            <w:tcW w:w="392" w:type="dxa"/>
            <w:vAlign w:val="center"/>
          </w:tcPr>
          <w:p w:rsidR="002F7AA5" w:rsidRDefault="002F7A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A5" w:rsidRDefault="002F7AA5" w:rsidP="00B83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</w:t>
            </w:r>
            <w:r w:rsidRPr="00B833C6">
              <w:rPr>
                <w:rFonts w:hint="eastAsia"/>
                <w:sz w:val="24"/>
              </w:rPr>
              <w:t>〔</w:t>
            </w:r>
            <w:r w:rsidRPr="00B833C6">
              <w:rPr>
                <w:rFonts w:hint="eastAsia"/>
                <w:sz w:val="24"/>
              </w:rPr>
              <w:t>2023</w:t>
            </w:r>
            <w:r w:rsidRPr="00B833C6">
              <w:rPr>
                <w:rFonts w:hint="eastAsia"/>
                <w:sz w:val="24"/>
              </w:rPr>
              <w:t>〕</w:t>
            </w:r>
            <w:r>
              <w:rPr>
                <w:sz w:val="24"/>
              </w:rPr>
              <w:t>108</w:t>
            </w:r>
            <w:r w:rsidRPr="00B833C6">
              <w:rPr>
                <w:rFonts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A5" w:rsidRPr="00AD11DB" w:rsidRDefault="002F7AA5" w:rsidP="00E77A34">
            <w:pPr>
              <w:jc w:val="center"/>
              <w:rPr>
                <w:sz w:val="24"/>
              </w:rPr>
            </w:pPr>
            <w:r w:rsidRPr="00B833C6">
              <w:rPr>
                <w:rFonts w:hint="eastAsia"/>
                <w:sz w:val="24"/>
              </w:rPr>
              <w:t>西安曲江新区最楠火锅店违反食品安全法案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A5" w:rsidRPr="00AD11DB" w:rsidRDefault="002F7AA5" w:rsidP="00E77A34">
            <w:pPr>
              <w:jc w:val="center"/>
              <w:rPr>
                <w:sz w:val="24"/>
              </w:rPr>
            </w:pPr>
            <w:r w:rsidRPr="00B833C6">
              <w:rPr>
                <w:rFonts w:hint="eastAsia"/>
                <w:sz w:val="24"/>
              </w:rPr>
              <w:t>西安曲江新区最楠火锅店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A5" w:rsidRPr="00AD11DB" w:rsidRDefault="002F7AA5" w:rsidP="00E77A34">
            <w:pPr>
              <w:jc w:val="center"/>
              <w:rPr>
                <w:bCs/>
                <w:sz w:val="24"/>
              </w:rPr>
            </w:pPr>
            <w:r w:rsidRPr="00390D94">
              <w:rPr>
                <w:bCs/>
                <w:sz w:val="24"/>
              </w:rPr>
              <w:t>92610133MA7NB8R71A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A5" w:rsidRPr="00AD11DB" w:rsidRDefault="002F7AA5" w:rsidP="00E77A34">
            <w:pPr>
              <w:jc w:val="center"/>
              <w:rPr>
                <w:sz w:val="24"/>
              </w:rPr>
            </w:pPr>
            <w:r w:rsidRPr="00390D94">
              <w:rPr>
                <w:rFonts w:hint="eastAsia"/>
                <w:sz w:val="24"/>
              </w:rPr>
              <w:t>何龙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AA5" w:rsidRPr="00AD11DB" w:rsidRDefault="002F7AA5" w:rsidP="00390D94">
            <w:pPr>
              <w:jc w:val="center"/>
              <w:rPr>
                <w:sz w:val="24"/>
              </w:rPr>
            </w:pPr>
            <w:r w:rsidRPr="00390D94">
              <w:rPr>
                <w:rFonts w:hint="eastAsia"/>
                <w:sz w:val="24"/>
              </w:rPr>
              <w:t>西安曲江新区最楠火锅店经营非法添加豆芽违反《食用农产品市场销售质量安全监督管理办法》第二十五条第一项之规定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AA5" w:rsidRPr="00C154E4" w:rsidRDefault="002F7AA5" w:rsidP="00390D94">
            <w:pPr>
              <w:jc w:val="left"/>
              <w:rPr>
                <w:bCs/>
                <w:sz w:val="24"/>
              </w:rPr>
            </w:pPr>
            <w:r w:rsidRPr="00390D94">
              <w:rPr>
                <w:rFonts w:hint="eastAsia"/>
                <w:bCs/>
                <w:sz w:val="24"/>
              </w:rPr>
              <w:t>依据《中华人民共和国食品安全法》第一百二十六条之规定给予罚款</w:t>
            </w:r>
            <w:r>
              <w:rPr>
                <w:bCs/>
                <w:sz w:val="24"/>
              </w:rPr>
              <w:t>2030</w:t>
            </w:r>
            <w:r w:rsidRPr="00390D94">
              <w:rPr>
                <w:rFonts w:hint="eastAsia"/>
                <w:bCs/>
                <w:sz w:val="24"/>
              </w:rPr>
              <w:t>元。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A5" w:rsidRDefault="002F7AA5" w:rsidP="00E77A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A5" w:rsidRDefault="002F7AA5" w:rsidP="00431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341A6" w:rsidRDefault="00E341A6">
      <w:pPr>
        <w:rPr>
          <w:sz w:val="24"/>
        </w:rPr>
      </w:pPr>
    </w:p>
    <w:p w:rsidR="00B833C6" w:rsidRDefault="00B833C6">
      <w:pPr>
        <w:rPr>
          <w:sz w:val="24"/>
        </w:rPr>
      </w:pPr>
    </w:p>
    <w:sectPr w:rsidR="00B833C6" w:rsidSect="007F42EE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069" w:rsidRDefault="007D7069">
      <w:r>
        <w:separator/>
      </w:r>
    </w:p>
  </w:endnote>
  <w:endnote w:type="continuationSeparator" w:id="1">
    <w:p w:rsidR="007D7069" w:rsidRDefault="007D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069" w:rsidRDefault="007D7069">
      <w:r>
        <w:separator/>
      </w:r>
    </w:p>
  </w:footnote>
  <w:footnote w:type="continuationSeparator" w:id="1">
    <w:p w:rsidR="007D7069" w:rsidRDefault="007D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84F59"/>
    <w:rsid w:val="00294886"/>
    <w:rsid w:val="002A60E2"/>
    <w:rsid w:val="002A6C2D"/>
    <w:rsid w:val="002D4218"/>
    <w:rsid w:val="002D741B"/>
    <w:rsid w:val="002E01E9"/>
    <w:rsid w:val="002E45AC"/>
    <w:rsid w:val="002E6CDF"/>
    <w:rsid w:val="002F7296"/>
    <w:rsid w:val="002F7AA5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0D94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1321"/>
    <w:rsid w:val="0043599C"/>
    <w:rsid w:val="00440AE7"/>
    <w:rsid w:val="00442C67"/>
    <w:rsid w:val="00446CC5"/>
    <w:rsid w:val="004644D8"/>
    <w:rsid w:val="004700D5"/>
    <w:rsid w:val="004771B7"/>
    <w:rsid w:val="00492074"/>
    <w:rsid w:val="004926ED"/>
    <w:rsid w:val="004961DB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C4E04"/>
    <w:rsid w:val="005D7E42"/>
    <w:rsid w:val="005F304F"/>
    <w:rsid w:val="005F7E63"/>
    <w:rsid w:val="00610F5B"/>
    <w:rsid w:val="00612DAA"/>
    <w:rsid w:val="00636E1F"/>
    <w:rsid w:val="0065283A"/>
    <w:rsid w:val="00654582"/>
    <w:rsid w:val="00663CEF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D7069"/>
    <w:rsid w:val="007E3F21"/>
    <w:rsid w:val="007E7EDB"/>
    <w:rsid w:val="007F42EE"/>
    <w:rsid w:val="007F472B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1322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11DB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33C6"/>
    <w:rsid w:val="00B85411"/>
    <w:rsid w:val="00BA729A"/>
    <w:rsid w:val="00BB032D"/>
    <w:rsid w:val="00BB4686"/>
    <w:rsid w:val="00BB65D1"/>
    <w:rsid w:val="00BB6B27"/>
    <w:rsid w:val="00BC12C0"/>
    <w:rsid w:val="00BC2003"/>
    <w:rsid w:val="00BD01CF"/>
    <w:rsid w:val="00BD7878"/>
    <w:rsid w:val="00BE26DF"/>
    <w:rsid w:val="00BE374A"/>
    <w:rsid w:val="00BE3ADA"/>
    <w:rsid w:val="00BE583A"/>
    <w:rsid w:val="00C0699D"/>
    <w:rsid w:val="00C06BE8"/>
    <w:rsid w:val="00C154E4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773B7"/>
    <w:rsid w:val="00D802F6"/>
    <w:rsid w:val="00D816B3"/>
    <w:rsid w:val="00D857D4"/>
    <w:rsid w:val="00DB1D03"/>
    <w:rsid w:val="00DC553C"/>
    <w:rsid w:val="00DD2B4E"/>
    <w:rsid w:val="00DD2FBB"/>
    <w:rsid w:val="00DE30C0"/>
    <w:rsid w:val="00DF799E"/>
    <w:rsid w:val="00E071DA"/>
    <w:rsid w:val="00E109C2"/>
    <w:rsid w:val="00E250AC"/>
    <w:rsid w:val="00E266DB"/>
    <w:rsid w:val="00E31DFE"/>
    <w:rsid w:val="00E341A6"/>
    <w:rsid w:val="00E44BC3"/>
    <w:rsid w:val="00E451DE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4C7E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F42EE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7F42EE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7F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7F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7F42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7F42EE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7F42EE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7F42EE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7F42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2022-06-06T08:31:00Z</cp:lastPrinted>
  <dcterms:created xsi:type="dcterms:W3CDTF">2023-05-31T03:18:00Z</dcterms:created>
  <dcterms:modified xsi:type="dcterms:W3CDTF">2023-05-31T03:18:00Z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