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55" w:rsidRDefault="009C6064">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5350"/>
        <w:gridCol w:w="2478"/>
        <w:gridCol w:w="2212"/>
        <w:gridCol w:w="590"/>
      </w:tblGrid>
      <w:tr w:rsidR="00A73355">
        <w:trPr>
          <w:trHeight w:val="973"/>
        </w:trPr>
        <w:tc>
          <w:tcPr>
            <w:tcW w:w="459"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5350"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2478"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2212"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590" w:type="dxa"/>
            <w:vAlign w:val="center"/>
          </w:tcPr>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A73355" w:rsidRDefault="009C6064">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A73355" w:rsidTr="00323B57">
        <w:trPr>
          <w:trHeight w:val="835"/>
        </w:trPr>
        <w:tc>
          <w:tcPr>
            <w:tcW w:w="459" w:type="dxa"/>
            <w:vAlign w:val="center"/>
          </w:tcPr>
          <w:p w:rsidR="00A73355" w:rsidRDefault="009C6064">
            <w:pPr>
              <w:jc w:val="center"/>
              <w:rPr>
                <w:rFonts w:ascii="仿宋_GB2312" w:eastAsia="仿宋_GB2312" w:hAnsi="Calibri"/>
                <w:bCs/>
                <w:szCs w:val="21"/>
              </w:rPr>
            </w:pPr>
            <w:r>
              <w:rPr>
                <w:rFonts w:ascii="仿宋_GB2312" w:eastAsia="仿宋_GB2312" w:hAnsi="Calibri" w:hint="eastAsia"/>
                <w:bCs/>
                <w:szCs w:val="21"/>
              </w:rPr>
              <w:t>1</w:t>
            </w:r>
          </w:p>
        </w:tc>
        <w:tc>
          <w:tcPr>
            <w:tcW w:w="975" w:type="dxa"/>
            <w:vAlign w:val="center"/>
          </w:tcPr>
          <w:p w:rsidR="00A73355" w:rsidRDefault="00A73355">
            <w:pPr>
              <w:jc w:val="center"/>
              <w:rPr>
                <w:rFonts w:ascii="仿宋_GB2312" w:eastAsia="仿宋_GB2312" w:hAnsi="仿宋_GB2312" w:cs="仿宋_GB2312"/>
                <w:sz w:val="24"/>
                <w:szCs w:val="24"/>
              </w:rPr>
            </w:pPr>
          </w:p>
          <w:p w:rsidR="00A73355" w:rsidRDefault="00A73355">
            <w:pPr>
              <w:jc w:val="center"/>
              <w:rPr>
                <w:rFonts w:ascii="仿宋_GB2312" w:eastAsia="仿宋_GB2312" w:hAnsi="仿宋_GB2312" w:cs="仿宋_GB2312"/>
                <w:sz w:val="24"/>
                <w:szCs w:val="24"/>
              </w:rPr>
            </w:pPr>
          </w:p>
          <w:p w:rsidR="00A73355" w:rsidRDefault="00A73355">
            <w:pPr>
              <w:jc w:val="center"/>
              <w:rPr>
                <w:rFonts w:ascii="仿宋_GB2312" w:eastAsia="仿宋_GB2312" w:hAnsi="仿宋_GB2312" w:cs="仿宋_GB2312"/>
                <w:sz w:val="24"/>
                <w:szCs w:val="24"/>
              </w:rPr>
            </w:pPr>
          </w:p>
          <w:p w:rsidR="00A73355" w:rsidRDefault="00A73355">
            <w:pPr>
              <w:jc w:val="center"/>
              <w:rPr>
                <w:rFonts w:ascii="仿宋_GB2312" w:eastAsia="仿宋_GB2312" w:hAnsi="仿宋_GB2312" w:cs="仿宋_GB2312"/>
                <w:sz w:val="24"/>
                <w:szCs w:val="24"/>
              </w:rPr>
            </w:pPr>
          </w:p>
          <w:p w:rsidR="00A73355" w:rsidRDefault="00A73355">
            <w:pPr>
              <w:topLinePunct/>
              <w:jc w:val="center"/>
              <w:rPr>
                <w:rFonts w:ascii="仿宋_GB2312" w:eastAsia="仿宋_GB2312" w:hAnsi="仿宋_GB2312" w:cs="仿宋_GB2312"/>
                <w:sz w:val="24"/>
                <w:szCs w:val="24"/>
              </w:rPr>
            </w:pPr>
          </w:p>
          <w:p w:rsidR="00A73355" w:rsidRDefault="00C23A23">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9C6064">
              <w:rPr>
                <w:rFonts w:ascii="仿宋_GB2312" w:eastAsia="仿宋_GB2312" w:hAnsi="仿宋_GB2312" w:cs="仿宋_GB2312" w:hint="eastAsia"/>
                <w:sz w:val="24"/>
                <w:szCs w:val="24"/>
              </w:rPr>
              <w:t>西市监处罚〔2023〕</w:t>
            </w:r>
          </w:p>
          <w:p w:rsidR="00A73355" w:rsidRDefault="00323B57">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0209</w:t>
            </w:r>
            <w:r w:rsidR="009C6064">
              <w:rPr>
                <w:rFonts w:ascii="仿宋_GB2312" w:eastAsia="仿宋_GB2312" w:hAnsi="仿宋_GB2312" w:cs="仿宋_GB2312" w:hint="eastAsia"/>
                <w:sz w:val="24"/>
                <w:szCs w:val="24"/>
              </w:rPr>
              <w:t>号</w:t>
            </w:r>
          </w:p>
          <w:p w:rsidR="00A73355" w:rsidRDefault="00A73355">
            <w:pPr>
              <w:jc w:val="center"/>
              <w:rPr>
                <w:rFonts w:ascii="仿宋_GB2312" w:eastAsia="仿宋_GB2312" w:hAnsi="仿宋_GB2312" w:cs="仿宋_GB2312"/>
                <w:sz w:val="24"/>
                <w:szCs w:val="24"/>
              </w:rPr>
            </w:pPr>
          </w:p>
        </w:tc>
        <w:tc>
          <w:tcPr>
            <w:tcW w:w="879" w:type="dxa"/>
            <w:vAlign w:val="center"/>
          </w:tcPr>
          <w:p w:rsidR="00A73355" w:rsidRDefault="00323B57">
            <w:pPr>
              <w:topLinePunct/>
              <w:jc w:val="center"/>
              <w:rPr>
                <w:rFonts w:ascii="仿宋_GB2312" w:eastAsia="仿宋_GB2312" w:hAnsi="仿宋_GB2312" w:cs="仿宋_GB2312"/>
                <w:sz w:val="24"/>
                <w:szCs w:val="24"/>
              </w:rPr>
            </w:pPr>
            <w:r w:rsidRPr="00323B57">
              <w:rPr>
                <w:rFonts w:ascii="仿宋_GB2312" w:eastAsia="仿宋_GB2312" w:cs="仿宋_GB2312" w:hint="eastAsia"/>
                <w:sz w:val="24"/>
                <w:szCs w:val="24"/>
              </w:rPr>
              <w:t>陕西李时珍药业有限公司</w:t>
            </w:r>
            <w:r w:rsidR="009C6064">
              <w:rPr>
                <w:rFonts w:ascii="仿宋_GB2312" w:eastAsia="仿宋_GB2312" w:cs="仿宋_GB2312" w:hint="eastAsia"/>
                <w:sz w:val="24"/>
                <w:szCs w:val="24"/>
              </w:rPr>
              <w:t>销</w:t>
            </w:r>
            <w:r w:rsidRPr="00323B57">
              <w:rPr>
                <w:rFonts w:ascii="仿宋_GB2312" w:eastAsia="仿宋_GB2312" w:cs="仿宋_GB2312" w:hint="eastAsia"/>
                <w:sz w:val="24"/>
                <w:szCs w:val="24"/>
              </w:rPr>
              <w:t>发布虚假的和引人误解的商业宣传</w:t>
            </w:r>
            <w:r w:rsidR="009C6064">
              <w:rPr>
                <w:rFonts w:ascii="仿宋_GB2312" w:eastAsia="仿宋_GB2312" w:cs="仿宋_GB2312" w:hint="eastAsia"/>
                <w:sz w:val="24"/>
                <w:szCs w:val="24"/>
              </w:rPr>
              <w:t>案</w:t>
            </w:r>
          </w:p>
        </w:tc>
        <w:tc>
          <w:tcPr>
            <w:tcW w:w="1200" w:type="dxa"/>
            <w:vAlign w:val="center"/>
          </w:tcPr>
          <w:p w:rsidR="00A73355" w:rsidRDefault="007D5F5C" w:rsidP="007D5F5C">
            <w:pPr>
              <w:topLinePunct/>
              <w:jc w:val="center"/>
              <w:rPr>
                <w:rFonts w:ascii="仿宋_GB2312" w:eastAsia="仿宋_GB2312" w:hAnsi="仿宋_GB2312" w:cs="仿宋_GB2312"/>
                <w:sz w:val="24"/>
                <w:szCs w:val="24"/>
              </w:rPr>
            </w:pPr>
            <w:r w:rsidRPr="00323B57">
              <w:rPr>
                <w:rFonts w:ascii="仿宋_GB2312" w:eastAsia="仿宋_GB2312" w:cs="仿宋_GB2312" w:hint="eastAsia"/>
                <w:sz w:val="24"/>
                <w:szCs w:val="24"/>
              </w:rPr>
              <w:t>陕西李时珍药业有限公司</w:t>
            </w:r>
          </w:p>
        </w:tc>
        <w:tc>
          <w:tcPr>
            <w:tcW w:w="1091" w:type="dxa"/>
            <w:vAlign w:val="center"/>
          </w:tcPr>
          <w:p w:rsidR="00A73355" w:rsidRDefault="00323B57">
            <w:pPr>
              <w:topLinePunct/>
              <w:jc w:val="center"/>
              <w:rPr>
                <w:rFonts w:ascii="仿宋_GB2312" w:eastAsia="仿宋_GB2312" w:hAnsi="仿宋_GB2312" w:cs="仿宋_GB2312"/>
                <w:sz w:val="24"/>
                <w:szCs w:val="24"/>
              </w:rPr>
            </w:pPr>
            <w:r w:rsidRPr="00323B57">
              <w:rPr>
                <w:rFonts w:ascii="仿宋_GB2312" w:eastAsia="仿宋_GB2312" w:cs="仿宋_GB2312" w:hint="eastAsia"/>
                <w:sz w:val="24"/>
                <w:szCs w:val="24"/>
              </w:rPr>
              <w:t>91610131MA6U21TT05</w:t>
            </w:r>
          </w:p>
        </w:tc>
        <w:tc>
          <w:tcPr>
            <w:tcW w:w="750" w:type="dxa"/>
            <w:vAlign w:val="center"/>
          </w:tcPr>
          <w:p w:rsidR="00A73355" w:rsidRDefault="007D5F5C">
            <w:pPr>
              <w:wordWrap w:val="0"/>
              <w:topLinePunct/>
              <w:jc w:val="left"/>
              <w:rPr>
                <w:rFonts w:ascii="仿宋_GB2312" w:eastAsia="仿宋_GB2312" w:hAnsi="仿宋_GB2312" w:cs="仿宋_GB2312"/>
                <w:b/>
                <w:color w:val="000000"/>
                <w:sz w:val="24"/>
                <w:szCs w:val="24"/>
              </w:rPr>
            </w:pPr>
            <w:r w:rsidRPr="00323B57">
              <w:rPr>
                <w:rFonts w:ascii="仿宋_GB2312" w:eastAsia="仿宋_GB2312" w:cs="仿宋_GB2312" w:hint="eastAsia"/>
                <w:sz w:val="24"/>
                <w:szCs w:val="24"/>
              </w:rPr>
              <w:t>张开会</w:t>
            </w:r>
          </w:p>
        </w:tc>
        <w:tc>
          <w:tcPr>
            <w:tcW w:w="5350" w:type="dxa"/>
            <w:vAlign w:val="center"/>
          </w:tcPr>
          <w:p w:rsidR="00A73355" w:rsidRDefault="009C6064" w:rsidP="00323B57">
            <w:pPr>
              <w:widowControl/>
              <w:topLinePunct/>
              <w:textAlignment w:val="center"/>
              <w:rPr>
                <w:rFonts w:ascii="仿宋_GB2312" w:eastAsia="仿宋_GB2312" w:hAnsi="仿宋_GB2312" w:cs="仿宋_GB2312"/>
                <w:sz w:val="15"/>
                <w:szCs w:val="15"/>
              </w:rPr>
            </w:pPr>
            <w:r>
              <w:rPr>
                <w:rFonts w:ascii="仿宋_GB2312" w:eastAsia="仿宋_GB2312" w:hAnsi="仿宋_GB2312" w:cs="仿宋_GB2312" w:hint="eastAsia"/>
                <w:sz w:val="15"/>
                <w:szCs w:val="15"/>
              </w:rPr>
              <w:t>经查，当事人</w:t>
            </w:r>
            <w:r w:rsidR="00323B57" w:rsidRPr="00323B57">
              <w:rPr>
                <w:rFonts w:ascii="仿宋_GB2312" w:eastAsia="仿宋_GB2312" w:hAnsi="仿宋_GB2312" w:cs="仿宋_GB2312" w:hint="eastAsia"/>
                <w:sz w:val="15"/>
                <w:szCs w:val="15"/>
              </w:rPr>
              <w:t>网站上宣称有非遗保护品牌及李时珍品牌进入国家非遗文化保护项目等宣传、使用中国道教文化养生研究院及中国中医药科学研究院的技术支持、使用核心技术获得国家版权专利保护及“时珍古法采耳术”、使用600+加盟店经营大数据等带有预期数据。</w:t>
            </w:r>
            <w:r>
              <w:rPr>
                <w:rFonts w:ascii="仿宋_GB2312" w:eastAsia="仿宋_GB2312" w:hAnsi="仿宋_GB2312" w:cs="仿宋_GB2312" w:hint="eastAsia"/>
                <w:sz w:val="15"/>
                <w:szCs w:val="15"/>
              </w:rPr>
              <w:t>、当事人</w:t>
            </w:r>
            <w:r w:rsidR="00323B57" w:rsidRPr="00323B57">
              <w:rPr>
                <w:rFonts w:ascii="仿宋_GB2312" w:eastAsia="仿宋_GB2312" w:hAnsi="仿宋_GB2312" w:cs="仿宋_GB2312" w:hint="eastAsia"/>
                <w:sz w:val="15"/>
                <w:szCs w:val="15"/>
              </w:rPr>
              <w:t>宣传均没有实际资料支撑</w:t>
            </w:r>
            <w:r>
              <w:rPr>
                <w:rFonts w:ascii="仿宋_GB2312" w:eastAsia="仿宋_GB2312" w:hAnsi="仿宋_GB2312" w:cs="仿宋_GB2312" w:hint="eastAsia"/>
                <w:sz w:val="15"/>
                <w:szCs w:val="15"/>
              </w:rPr>
              <w:t>。</w:t>
            </w:r>
          </w:p>
        </w:tc>
        <w:tc>
          <w:tcPr>
            <w:tcW w:w="2478" w:type="dxa"/>
            <w:vAlign w:val="center"/>
          </w:tcPr>
          <w:p w:rsidR="00323B57" w:rsidRDefault="00323B57" w:rsidP="00323B57">
            <w:pPr>
              <w:widowControl/>
              <w:shd w:val="clear" w:color="auto" w:fill="FFFFFF"/>
              <w:spacing w:line="340" w:lineRule="exact"/>
              <w:ind w:firstLineChars="200" w:firstLine="300"/>
              <w:jc w:val="left"/>
              <w:textAlignment w:val="top"/>
              <w:rPr>
                <w:rFonts w:ascii="仿宋_GB2312" w:eastAsia="仿宋_GB2312" w:hAnsi="仿宋_GB2312" w:cs="仿宋_GB2312" w:hint="eastAsia"/>
                <w:sz w:val="15"/>
                <w:szCs w:val="15"/>
              </w:rPr>
            </w:pPr>
            <w:bookmarkStart w:id="0" w:name="_GoBack"/>
            <w:r w:rsidRPr="00323B57">
              <w:rPr>
                <w:rFonts w:eastAsia="仿宋_GB2312" w:cs="仿宋" w:hint="eastAsia"/>
                <w:sz w:val="15"/>
                <w:szCs w:val="15"/>
              </w:rPr>
              <w:t>罚款</w:t>
            </w:r>
            <w:r w:rsidRPr="00323B57">
              <w:rPr>
                <w:rFonts w:eastAsia="仿宋_GB2312" w:cs="仿宋" w:hint="eastAsia"/>
                <w:sz w:val="15"/>
                <w:szCs w:val="15"/>
              </w:rPr>
              <w:t>30000</w:t>
            </w:r>
            <w:r w:rsidRPr="00323B57">
              <w:rPr>
                <w:rFonts w:eastAsia="仿宋_GB2312" w:cs="仿宋" w:hint="eastAsia"/>
                <w:sz w:val="15"/>
                <w:szCs w:val="15"/>
              </w:rPr>
              <w:t>元。</w:t>
            </w:r>
          </w:p>
          <w:p w:rsidR="00A73355" w:rsidRDefault="00323B57" w:rsidP="00323B57">
            <w:pPr>
              <w:widowControl/>
              <w:shd w:val="clear" w:color="auto" w:fill="FFFFFF"/>
              <w:spacing w:line="340" w:lineRule="exact"/>
              <w:ind w:firstLineChars="200" w:firstLine="300"/>
              <w:jc w:val="left"/>
              <w:textAlignment w:val="top"/>
              <w:rPr>
                <w:rFonts w:ascii="仿宋_GB2312" w:eastAsia="仿宋_GB2312"/>
                <w:sz w:val="21"/>
                <w:szCs w:val="21"/>
              </w:rPr>
            </w:pPr>
            <w:r w:rsidRPr="00323B57">
              <w:rPr>
                <w:rFonts w:ascii="仿宋_GB2312" w:eastAsia="仿宋_GB2312" w:hAnsi="仿宋_GB2312" w:cs="仿宋_GB2312" w:hint="eastAsia"/>
                <w:sz w:val="15"/>
                <w:szCs w:val="15"/>
              </w:rPr>
              <w:t>违反了《中华人民共和国反不正当竞争法》第八条第一项</w:t>
            </w:r>
            <w:r>
              <w:rPr>
                <w:rFonts w:ascii="仿宋_GB2312" w:eastAsia="仿宋_GB2312" w:hAnsi="仿宋_GB2312" w:cs="仿宋_GB2312" w:hint="eastAsia"/>
                <w:sz w:val="15"/>
                <w:szCs w:val="15"/>
              </w:rPr>
              <w:t>之</w:t>
            </w:r>
            <w:r w:rsidR="009C6064">
              <w:rPr>
                <w:rFonts w:ascii="仿宋_GB2312" w:eastAsia="仿宋_GB2312" w:hAnsi="仿宋_GB2312" w:cs="仿宋_GB2312" w:hint="eastAsia"/>
                <w:sz w:val="15"/>
                <w:szCs w:val="15"/>
              </w:rPr>
              <w:t>规定。</w:t>
            </w:r>
            <w:bookmarkEnd w:id="0"/>
          </w:p>
        </w:tc>
        <w:tc>
          <w:tcPr>
            <w:tcW w:w="2212" w:type="dxa"/>
            <w:vAlign w:val="center"/>
          </w:tcPr>
          <w:p w:rsidR="00A73355" w:rsidRDefault="009C6064" w:rsidP="007D5F5C">
            <w:pPr>
              <w:spacing w:line="0" w:lineRule="atLeast"/>
              <w:jc w:val="left"/>
              <w:rPr>
                <w:rFonts w:ascii="仿宋_GB2312" w:eastAsia="仿宋_GB2312" w:hAnsi="仿宋_GB2312" w:cs="仿宋_GB2312"/>
                <w:sz w:val="24"/>
                <w:szCs w:val="24"/>
              </w:rPr>
            </w:pPr>
            <w:r>
              <w:rPr>
                <w:rFonts w:ascii="仿宋_GB2312" w:eastAsia="仿宋_GB2312" w:hAnsi="仿宋_GB2312" w:cs="仿宋_GB2312" w:hint="eastAsia"/>
                <w:sz w:val="21"/>
                <w:szCs w:val="21"/>
              </w:rPr>
              <w:t>2023年0</w:t>
            </w:r>
            <w:r w:rsidR="00323B57">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月</w:t>
            </w:r>
            <w:r w:rsidR="007D5F5C">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日，我局向当事人送达了西市监处罚〔2023〕</w:t>
            </w:r>
            <w:r w:rsidR="007D5F5C">
              <w:rPr>
                <w:rFonts w:ascii="仿宋_GB2312" w:eastAsia="仿宋_GB2312" w:hAnsi="仿宋_GB2312" w:cs="仿宋_GB2312" w:hint="eastAsia"/>
                <w:sz w:val="21"/>
                <w:szCs w:val="21"/>
              </w:rPr>
              <w:t>0209</w:t>
            </w:r>
            <w:r>
              <w:rPr>
                <w:rFonts w:ascii="仿宋_GB2312" w:eastAsia="仿宋_GB2312" w:hAnsi="仿宋_GB2312" w:cs="仿宋_GB2312" w:hint="eastAsia"/>
                <w:sz w:val="21"/>
                <w:szCs w:val="21"/>
              </w:rPr>
              <w:t>号行政处罚决定书，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590" w:type="dxa"/>
            <w:vAlign w:val="center"/>
          </w:tcPr>
          <w:p w:rsidR="00A73355" w:rsidRDefault="009C6064" w:rsidP="007D5F5C">
            <w:pPr>
              <w:topLinePunct/>
              <w:jc w:val="center"/>
              <w:rPr>
                <w:rFonts w:ascii="仿宋_GB2312" w:eastAsia="仿宋_GB2312" w:hAnsi="Calibri"/>
                <w:szCs w:val="21"/>
              </w:rPr>
            </w:pPr>
            <w:r>
              <w:rPr>
                <w:rFonts w:ascii="仿宋_GB2312" w:eastAsia="仿宋_GB2312" w:hAnsi="仿宋_GB2312" w:cs="仿宋_GB2312" w:hint="eastAsia"/>
                <w:sz w:val="24"/>
                <w:szCs w:val="24"/>
              </w:rPr>
              <w:t>2023年0</w:t>
            </w:r>
            <w:r w:rsidR="007D5F5C">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月</w:t>
            </w:r>
            <w:r w:rsidR="007D5F5C">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日</w:t>
            </w:r>
          </w:p>
        </w:tc>
      </w:tr>
    </w:tbl>
    <w:p w:rsidR="00A73355" w:rsidRDefault="00A73355"/>
    <w:sectPr w:rsidR="00A73355" w:rsidSect="00A7335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7A9" w:rsidRDefault="005307A9" w:rsidP="007D5F5C">
      <w:r>
        <w:separator/>
      </w:r>
    </w:p>
  </w:endnote>
  <w:endnote w:type="continuationSeparator" w:id="1">
    <w:p w:rsidR="005307A9" w:rsidRDefault="005307A9" w:rsidP="007D5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7A9" w:rsidRDefault="005307A9" w:rsidP="007D5F5C">
      <w:r>
        <w:separator/>
      </w:r>
    </w:p>
  </w:footnote>
  <w:footnote w:type="continuationSeparator" w:id="1">
    <w:p w:rsidR="005307A9" w:rsidRDefault="005307A9" w:rsidP="007D5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FmNWYxY2EzNDNhZTZkOWE2N2RkY2RhNTU4YTU2YzIifQ=="/>
  </w:docVars>
  <w:rsids>
    <w:rsidRoot w:val="00530589"/>
    <w:rsid w:val="001A5F90"/>
    <w:rsid w:val="002002F9"/>
    <w:rsid w:val="002406F2"/>
    <w:rsid w:val="00323B57"/>
    <w:rsid w:val="00327A69"/>
    <w:rsid w:val="00341229"/>
    <w:rsid w:val="003532FE"/>
    <w:rsid w:val="00383527"/>
    <w:rsid w:val="004415DD"/>
    <w:rsid w:val="004515B0"/>
    <w:rsid w:val="004B2C49"/>
    <w:rsid w:val="00530589"/>
    <w:rsid w:val="005307A9"/>
    <w:rsid w:val="005515D1"/>
    <w:rsid w:val="005E220D"/>
    <w:rsid w:val="007D5F5C"/>
    <w:rsid w:val="00812165"/>
    <w:rsid w:val="008178C2"/>
    <w:rsid w:val="008A0464"/>
    <w:rsid w:val="00932571"/>
    <w:rsid w:val="00964D52"/>
    <w:rsid w:val="009B00D6"/>
    <w:rsid w:val="009C6064"/>
    <w:rsid w:val="00A73355"/>
    <w:rsid w:val="00AB1534"/>
    <w:rsid w:val="00B16EB9"/>
    <w:rsid w:val="00BA3BA4"/>
    <w:rsid w:val="00BE0CFF"/>
    <w:rsid w:val="00C00B98"/>
    <w:rsid w:val="00C23A23"/>
    <w:rsid w:val="00CB3328"/>
    <w:rsid w:val="00D01266"/>
    <w:rsid w:val="00DB4E89"/>
    <w:rsid w:val="00E43078"/>
    <w:rsid w:val="00F779B1"/>
    <w:rsid w:val="08C65096"/>
    <w:rsid w:val="0D904732"/>
    <w:rsid w:val="0DED62DF"/>
    <w:rsid w:val="22C17877"/>
    <w:rsid w:val="27455C6D"/>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355"/>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73355"/>
    <w:rPr>
      <w:sz w:val="18"/>
      <w:szCs w:val="18"/>
    </w:rPr>
  </w:style>
  <w:style w:type="paragraph" w:styleId="a4">
    <w:name w:val="footer"/>
    <w:basedOn w:val="a"/>
    <w:link w:val="Char0"/>
    <w:rsid w:val="00A73355"/>
    <w:pPr>
      <w:tabs>
        <w:tab w:val="center" w:pos="4153"/>
        <w:tab w:val="right" w:pos="8306"/>
      </w:tabs>
      <w:snapToGrid w:val="0"/>
      <w:jc w:val="left"/>
    </w:pPr>
    <w:rPr>
      <w:sz w:val="18"/>
      <w:szCs w:val="18"/>
    </w:rPr>
  </w:style>
  <w:style w:type="paragraph" w:styleId="a5">
    <w:name w:val="header"/>
    <w:basedOn w:val="a"/>
    <w:link w:val="Char1"/>
    <w:qFormat/>
    <w:rsid w:val="00A7335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A73355"/>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qFormat/>
    <w:rsid w:val="00A73355"/>
    <w:rPr>
      <w:rFonts w:ascii="Times New Roman" w:eastAsia="方正仿宋简体" w:hAnsi="Times New Roman" w:cs="Times New Roman"/>
      <w:kern w:val="2"/>
      <w:sz w:val="18"/>
      <w:szCs w:val="18"/>
    </w:rPr>
  </w:style>
  <w:style w:type="character" w:customStyle="1" w:styleId="Char0">
    <w:name w:val="页脚 Char"/>
    <w:basedOn w:val="a0"/>
    <w:link w:val="a4"/>
    <w:qFormat/>
    <w:rsid w:val="00A73355"/>
    <w:rPr>
      <w:rFonts w:ascii="Times New Roman" w:eastAsia="方正仿宋简体" w:hAnsi="Times New Roman" w:cs="Times New Roman"/>
      <w:kern w:val="2"/>
      <w:sz w:val="18"/>
      <w:szCs w:val="18"/>
    </w:rPr>
  </w:style>
  <w:style w:type="character" w:customStyle="1" w:styleId="Char">
    <w:name w:val="批注框文本 Char"/>
    <w:basedOn w:val="a0"/>
    <w:link w:val="a3"/>
    <w:rsid w:val="00A73355"/>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78</Words>
  <Characters>451</Characters>
  <Application>Microsoft Office Word</Application>
  <DocSecurity>0</DocSecurity>
  <Lines>3</Lines>
  <Paragraphs>1</Paragraphs>
  <ScaleCrop>false</ScaleCrop>
  <Company>Lenovo</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cp:lastModifiedBy>
  <cp:revision>3</cp:revision>
  <cp:lastPrinted>2022-03-08T06:27:00Z</cp:lastPrinted>
  <dcterms:created xsi:type="dcterms:W3CDTF">2023-05-30T06:33:00Z</dcterms:created>
  <dcterms:modified xsi:type="dcterms:W3CDTF">2023-06-27T02:22:00Z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5D229A5D1EAD4321960600338C2B5A3B_13</vt:lpwstr>
  </property>
</Properties>
</file>