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AB" w:rsidRDefault="001E41AB">
      <w:pPr>
        <w:jc w:val="center"/>
        <w:rPr>
          <w:rFonts w:ascii="方正小标宋简体" w:eastAsia="方正小标宋简体"/>
          <w:sz w:val="36"/>
        </w:rPr>
      </w:pPr>
    </w:p>
    <w:p w:rsidR="001E41AB" w:rsidRDefault="00400755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1E41AB" w:rsidRDefault="001E41AB">
      <w:pPr>
        <w:rPr>
          <w:sz w:val="24"/>
        </w:rPr>
      </w:pPr>
    </w:p>
    <w:p w:rsidR="001E41AB" w:rsidRDefault="00400755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sz w:val="24"/>
        </w:rPr>
        <w:t>作出处罚的机关名称</w:t>
      </w:r>
      <w:r>
        <w:rPr>
          <w:rFonts w:ascii="仿宋_GB2312" w:eastAsia="仿宋_GB2312" w:hint="eastAsia"/>
          <w:b/>
          <w:sz w:val="24"/>
        </w:rPr>
        <w:t>：西安市市场监督管理局</w:t>
      </w:r>
    </w:p>
    <w:p w:rsidR="001E41AB" w:rsidRDefault="001E41AB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1E41AB">
        <w:trPr>
          <w:trHeight w:val="1018"/>
        </w:trPr>
        <w:tc>
          <w:tcPr>
            <w:tcW w:w="392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1E41AB">
        <w:trPr>
          <w:trHeight w:val="1018"/>
        </w:trPr>
        <w:tc>
          <w:tcPr>
            <w:tcW w:w="392" w:type="dxa"/>
            <w:vAlign w:val="center"/>
          </w:tcPr>
          <w:p w:rsidR="001E41AB" w:rsidRDefault="00400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西市监处罚</w:t>
            </w:r>
          </w:p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366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1E41AB" w:rsidRDefault="00400755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西安市碑林区配芳诗化妆品经销店经营</w:t>
            </w:r>
            <w:r>
              <w:rPr>
                <w:rFonts w:ascii="Times New Roman" w:eastAsia="仿宋" w:hAnsi="仿宋" w:cs="仿宋" w:hint="eastAsia"/>
                <w:sz w:val="24"/>
              </w:rPr>
              <w:t>无中文标签的</w:t>
            </w:r>
            <w:r>
              <w:rPr>
                <w:rFonts w:ascii="Times New Roman" w:eastAsia="仿宋" w:hAnsi="仿宋" w:cs="仿宋" w:hint="eastAsia"/>
                <w:sz w:val="24"/>
              </w:rPr>
              <w:t>化妆品案</w:t>
            </w:r>
          </w:p>
        </w:tc>
        <w:tc>
          <w:tcPr>
            <w:tcW w:w="992" w:type="dxa"/>
            <w:vAlign w:val="center"/>
          </w:tcPr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西安市碑林区配芳诗化妆品经销店</w:t>
            </w:r>
          </w:p>
        </w:tc>
        <w:tc>
          <w:tcPr>
            <w:tcW w:w="1417" w:type="dxa"/>
            <w:vAlign w:val="center"/>
          </w:tcPr>
          <w:p w:rsidR="001E41AB" w:rsidRDefault="00400755">
            <w:pPr>
              <w:spacing w:line="500" w:lineRule="exact"/>
              <w:jc w:val="left"/>
              <w:rPr>
                <w:rFonts w:ascii="Times New Roman" w:eastAsia="仿宋" w:hAnsi="仿宋" w:cs="仿宋"/>
                <w:sz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92610103MAB0YULX88</w:t>
            </w:r>
          </w:p>
          <w:p w:rsidR="001E41AB" w:rsidRDefault="001E41AB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惠斌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41AB" w:rsidRDefault="00400755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经营</w:t>
            </w:r>
            <w:r>
              <w:rPr>
                <w:rFonts w:ascii="Times New Roman" w:eastAsia="仿宋" w:hAnsi="仿宋" w:cs="仿宋" w:hint="eastAsia"/>
                <w:sz w:val="24"/>
              </w:rPr>
              <w:t>无中文标签的</w:t>
            </w:r>
            <w:r>
              <w:rPr>
                <w:rFonts w:ascii="Times New Roman" w:eastAsia="仿宋" w:hAnsi="仿宋" w:cs="仿宋" w:hint="eastAsia"/>
                <w:sz w:val="24"/>
              </w:rPr>
              <w:t>化妆品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仿宋" w:cs="仿宋" w:hint="eastAsia"/>
                <w:sz w:val="24"/>
              </w:rPr>
              <w:t>未建立并执行</w:t>
            </w:r>
            <w:r>
              <w:rPr>
                <w:rFonts w:ascii="Times New Roman" w:eastAsia="仿宋" w:hAnsi="仿宋" w:cs="仿宋" w:hint="eastAsia"/>
                <w:sz w:val="24"/>
              </w:rPr>
              <w:t>化妆品</w:t>
            </w:r>
            <w:r>
              <w:rPr>
                <w:rFonts w:ascii="Times New Roman" w:eastAsia="仿宋" w:hAnsi="仿宋" w:cs="仿宋" w:hint="eastAsia"/>
                <w:sz w:val="24"/>
              </w:rPr>
              <w:t>进货查验记录制度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1E41AB" w:rsidRDefault="0040075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依据《化妆品监督管理条例》第六十一条第一款第（五）项和《中华人民共和国行政处罚法》第二十八条第一款，责令当事人改正违法行为，并处罚如下：</w:t>
            </w:r>
            <w:r>
              <w:rPr>
                <w:rFonts w:ascii="Times New Roman" w:eastAsia="仿宋" w:hAnsi="仿宋" w:cs="仿宋" w:hint="eastAsia"/>
                <w:sz w:val="24"/>
              </w:rPr>
              <w:t>1</w:t>
            </w:r>
            <w:r>
              <w:rPr>
                <w:rFonts w:ascii="Times New Roman" w:eastAsia="仿宋" w:hAnsi="仿宋" w:cs="仿宋" w:hint="eastAsia"/>
                <w:sz w:val="24"/>
              </w:rPr>
              <w:t>.</w:t>
            </w:r>
            <w:r>
              <w:rPr>
                <w:rFonts w:ascii="Times New Roman" w:eastAsia="仿宋" w:hAnsi="仿宋" w:cs="仿宋" w:hint="eastAsia"/>
                <w:sz w:val="24"/>
              </w:rPr>
              <w:t>没收违法经营的化妆品</w:t>
            </w:r>
            <w:r>
              <w:rPr>
                <w:rFonts w:ascii="Times New Roman" w:eastAsia="仿宋" w:hAnsi="仿宋" w:cs="仿宋" w:hint="eastAsia"/>
                <w:sz w:val="24"/>
              </w:rPr>
              <w:t>9</w:t>
            </w:r>
            <w:r>
              <w:rPr>
                <w:rFonts w:ascii="Times New Roman" w:eastAsia="仿宋" w:hAnsi="仿宋" w:cs="仿宋" w:hint="eastAsia"/>
                <w:sz w:val="24"/>
              </w:rPr>
              <w:t>盒</w:t>
            </w:r>
            <w:r>
              <w:rPr>
                <w:rFonts w:ascii="Times New Roman" w:eastAsia="仿宋" w:hAnsi="仿宋" w:cs="仿宋" w:hint="eastAsia"/>
                <w:sz w:val="24"/>
              </w:rPr>
              <w:t>；</w:t>
            </w:r>
            <w:r>
              <w:rPr>
                <w:rFonts w:ascii="Times New Roman" w:eastAsia="仿宋" w:hAnsi="仿宋" w:cs="仿宋" w:hint="eastAsia"/>
                <w:sz w:val="24"/>
              </w:rPr>
              <w:t>4.</w:t>
            </w:r>
            <w:r>
              <w:rPr>
                <w:rFonts w:ascii="Times New Roman" w:eastAsia="仿宋" w:hAnsi="仿宋" w:cs="仿宋" w:hint="eastAsia"/>
                <w:sz w:val="24"/>
              </w:rPr>
              <w:t>罚款</w:t>
            </w:r>
            <w:r>
              <w:rPr>
                <w:rFonts w:ascii="Times New Roman" w:eastAsia="仿宋" w:hAnsi="仿宋" w:cs="仿宋" w:hint="eastAsia"/>
                <w:sz w:val="24"/>
              </w:rPr>
              <w:t>1</w:t>
            </w:r>
            <w:r>
              <w:rPr>
                <w:rFonts w:ascii="Times New Roman" w:eastAsia="仿宋" w:hAnsi="仿宋" w:cs="仿宋" w:hint="eastAsia"/>
                <w:sz w:val="24"/>
              </w:rPr>
              <w:t>万元</w:t>
            </w:r>
            <w:r>
              <w:rPr>
                <w:rFonts w:ascii="Times New Roman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1E41AB" w:rsidRDefault="0040075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1E41AB" w:rsidRDefault="001E41AB">
      <w:pPr>
        <w:rPr>
          <w:sz w:val="24"/>
        </w:rPr>
      </w:pPr>
      <w:bookmarkStart w:id="0" w:name="_GoBack"/>
      <w:bookmarkEnd w:id="0"/>
    </w:p>
    <w:sectPr w:rsidR="001E41AB" w:rsidSect="001E41A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55" w:rsidRDefault="00400755" w:rsidP="001E41AB">
      <w:r>
        <w:separator/>
      </w:r>
    </w:p>
  </w:endnote>
  <w:endnote w:type="continuationSeparator" w:id="1">
    <w:p w:rsidR="00400755" w:rsidRDefault="00400755" w:rsidP="001E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55" w:rsidRDefault="00400755" w:rsidP="001E41AB">
      <w:r>
        <w:separator/>
      </w:r>
    </w:p>
  </w:footnote>
  <w:footnote w:type="continuationSeparator" w:id="1">
    <w:p w:rsidR="00400755" w:rsidRDefault="00400755" w:rsidP="001E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B" w:rsidRDefault="001E41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1AB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0755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3AC0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371C9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14733CD2"/>
    <w:rsid w:val="23AB7D47"/>
    <w:rsid w:val="27DF5D66"/>
    <w:rsid w:val="417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E41AB"/>
    <w:rPr>
      <w:sz w:val="18"/>
      <w:szCs w:val="18"/>
    </w:rPr>
  </w:style>
  <w:style w:type="paragraph" w:styleId="a4">
    <w:name w:val="footer"/>
    <w:basedOn w:val="a"/>
    <w:link w:val="Char0"/>
    <w:uiPriority w:val="99"/>
    <w:rsid w:val="001E4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1E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1E41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1E41AB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1E41AB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1E41A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1E41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180</cp:revision>
  <cp:lastPrinted>2022-11-01T08:21:00Z</cp:lastPrinted>
  <dcterms:created xsi:type="dcterms:W3CDTF">2014-07-25T02:02:00Z</dcterms:created>
  <dcterms:modified xsi:type="dcterms:W3CDTF">2023-10-07T01:30:00Z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D53943CFEAC34E15B530526E52C14623</vt:lpwstr>
  </property>
</Properties>
</file>