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F84FD4" w:rsidP="00165C43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〔2024〕0196号</w:t>
            </w:r>
          </w:p>
        </w:tc>
        <w:tc>
          <w:tcPr>
            <w:tcW w:w="942" w:type="dxa"/>
            <w:noWrap/>
            <w:vAlign w:val="center"/>
          </w:tcPr>
          <w:p w:rsidR="009702C8" w:rsidRDefault="00F84FD4" w:rsidP="00165C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4FD4">
              <w:rPr>
                <w:rFonts w:ascii="仿宋_GB2312" w:eastAsia="仿宋_GB2312" w:hAnsi="仿宋_GB2312" w:cs="仿宋_GB2312" w:hint="eastAsia"/>
                <w:sz w:val="24"/>
              </w:rPr>
              <w:t>西安吉美尚佳超市有限公司涉嫌经营条码未经核准注册的商品案</w:t>
            </w:r>
          </w:p>
        </w:tc>
        <w:tc>
          <w:tcPr>
            <w:tcW w:w="1134" w:type="dxa"/>
            <w:noWrap/>
            <w:vAlign w:val="center"/>
          </w:tcPr>
          <w:p w:rsidR="009702C8" w:rsidRPr="00165C43" w:rsidRDefault="00F84FD4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4FD4">
              <w:rPr>
                <w:rFonts w:ascii="仿宋_GB2312" w:eastAsia="仿宋_GB2312" w:hAnsi="仿宋_GB2312" w:cs="仿宋_GB2312" w:hint="eastAsia"/>
                <w:sz w:val="24"/>
              </w:rPr>
              <w:t>西安吉美尚佳超市有限公司</w:t>
            </w:r>
          </w:p>
        </w:tc>
        <w:tc>
          <w:tcPr>
            <w:tcW w:w="1134" w:type="dxa"/>
            <w:noWrap/>
            <w:vAlign w:val="center"/>
          </w:tcPr>
          <w:p w:rsidR="009702C8" w:rsidRDefault="00F84F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84FD4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91610138MA6X0ANQ4L</w:t>
            </w:r>
          </w:p>
        </w:tc>
        <w:tc>
          <w:tcPr>
            <w:tcW w:w="851" w:type="dxa"/>
            <w:noWrap/>
            <w:vAlign w:val="center"/>
          </w:tcPr>
          <w:p w:rsidR="009702C8" w:rsidRDefault="00F84F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F84F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舒</w:t>
            </w:r>
            <w:bookmarkStart w:id="0" w:name="_GoBack"/>
            <w:bookmarkEnd w:id="0"/>
            <w:r w:rsidRPr="00F84FD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4819" w:type="dxa"/>
            <w:noWrap/>
            <w:vAlign w:val="center"/>
          </w:tcPr>
          <w:p w:rsidR="009702C8" w:rsidRPr="00F84FD4" w:rsidRDefault="00F84FD4" w:rsidP="00F84FD4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当事人经营的莫代尔女士休闲船袜（品牌：雅珊，辽阳县小北河镇</w:t>
            </w:r>
            <w:proofErr w:type="gramStart"/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珊珊</w:t>
            </w:r>
            <w:proofErr w:type="gramEnd"/>
            <w:r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袜厂，商品条码编号：6970122020054），标签标注的商品条码编号为6970122020054，经查询中国物品编码中心，该厂商识别代码已于2021年11月23日注销。当事人于2022年4月8日由西安市新城区丝路可尔商贸行购进上述商品，购进数量50双，购进价格3.5元/双，累计共销售36双，销售价格6.9元/双。当事人在购进上述商品的时候未查验与商品条码对应的《系统成员证书》或者同等效力的证明文件。当事人违法所得为122.4元，违法经营的货值金额为345元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165C4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165C43">
              <w:rPr>
                <w:rFonts w:hint="eastAsia"/>
              </w:rPr>
              <w:t xml:space="preserve"> </w:t>
            </w:r>
            <w:r w:rsidR="00F84FD4"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1、没收违法所得122.4元；2、罚款人民币2800元。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F84FD4" w:rsidRPr="00F84F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《商品条码管理办法》第三十六条和《中华人民共和国行政处罚法》第二十八条第二款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1C26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68489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684892" w:rsidRPr="00684892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22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FC2FBC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51363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F84FD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0196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09276A" w:rsidRDefault="0009276A" w:rsidP="0009276A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165C43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BC" w:rsidRDefault="00FC2FBC" w:rsidP="00A63406">
      <w:r>
        <w:separator/>
      </w:r>
    </w:p>
  </w:endnote>
  <w:endnote w:type="continuationSeparator" w:id="0">
    <w:p w:rsidR="00FC2FBC" w:rsidRDefault="00FC2FBC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BC" w:rsidRDefault="00FC2FBC" w:rsidP="00A63406">
      <w:r>
        <w:separator/>
      </w:r>
    </w:p>
  </w:footnote>
  <w:footnote w:type="continuationSeparator" w:id="0">
    <w:p w:rsidR="00FC2FBC" w:rsidRDefault="00FC2FBC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63D47"/>
    <w:rsid w:val="0009276A"/>
    <w:rsid w:val="000A6C7F"/>
    <w:rsid w:val="00151FF5"/>
    <w:rsid w:val="00165C43"/>
    <w:rsid w:val="001C26BB"/>
    <w:rsid w:val="00203D8E"/>
    <w:rsid w:val="00211ED0"/>
    <w:rsid w:val="0028752C"/>
    <w:rsid w:val="0029616A"/>
    <w:rsid w:val="0029656B"/>
    <w:rsid w:val="002D6D68"/>
    <w:rsid w:val="00322E8E"/>
    <w:rsid w:val="003532FE"/>
    <w:rsid w:val="00372CE8"/>
    <w:rsid w:val="003952F0"/>
    <w:rsid w:val="003E087C"/>
    <w:rsid w:val="00407515"/>
    <w:rsid w:val="00454375"/>
    <w:rsid w:val="004634A4"/>
    <w:rsid w:val="00473206"/>
    <w:rsid w:val="00494F21"/>
    <w:rsid w:val="0051363E"/>
    <w:rsid w:val="005E6C5A"/>
    <w:rsid w:val="006369C3"/>
    <w:rsid w:val="00684892"/>
    <w:rsid w:val="00885E37"/>
    <w:rsid w:val="008B0C44"/>
    <w:rsid w:val="009702C8"/>
    <w:rsid w:val="009C58E4"/>
    <w:rsid w:val="009E2088"/>
    <w:rsid w:val="009E7587"/>
    <w:rsid w:val="009F57D1"/>
    <w:rsid w:val="00A03009"/>
    <w:rsid w:val="00A145E0"/>
    <w:rsid w:val="00A52E8F"/>
    <w:rsid w:val="00A63406"/>
    <w:rsid w:val="00A662B5"/>
    <w:rsid w:val="00A92015"/>
    <w:rsid w:val="00B901BA"/>
    <w:rsid w:val="00B91746"/>
    <w:rsid w:val="00BA31E4"/>
    <w:rsid w:val="00CF225E"/>
    <w:rsid w:val="00D21944"/>
    <w:rsid w:val="00D427EE"/>
    <w:rsid w:val="00D72C78"/>
    <w:rsid w:val="00D93AEE"/>
    <w:rsid w:val="00DA2678"/>
    <w:rsid w:val="00DB37FE"/>
    <w:rsid w:val="00E66C93"/>
    <w:rsid w:val="00F001AD"/>
    <w:rsid w:val="00F84FD4"/>
    <w:rsid w:val="00F958B7"/>
    <w:rsid w:val="00FA1F6C"/>
    <w:rsid w:val="00FC2FB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29</cp:revision>
  <cp:lastPrinted>2023-12-11T02:53:00Z</cp:lastPrinted>
  <dcterms:created xsi:type="dcterms:W3CDTF">2022-01-13T03:46:00Z</dcterms:created>
  <dcterms:modified xsi:type="dcterms:W3CDTF">2024-04-22T07:51:00Z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