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8" w:rsidRDefault="0045437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75"/>
        <w:gridCol w:w="942"/>
        <w:gridCol w:w="1134"/>
        <w:gridCol w:w="1134"/>
        <w:gridCol w:w="851"/>
        <w:gridCol w:w="4819"/>
        <w:gridCol w:w="1701"/>
        <w:gridCol w:w="3293"/>
        <w:gridCol w:w="818"/>
      </w:tblGrid>
      <w:tr w:rsidR="009702C8" w:rsidTr="00D72C78">
        <w:trPr>
          <w:trHeight w:val="973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942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85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481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70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3293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818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9702C8" w:rsidTr="00B901BA">
        <w:trPr>
          <w:trHeight w:val="5931"/>
        </w:trPr>
        <w:tc>
          <w:tcPr>
            <w:tcW w:w="459" w:type="dxa"/>
            <w:noWrap/>
            <w:vAlign w:val="center"/>
          </w:tcPr>
          <w:p w:rsidR="009702C8" w:rsidRPr="00F958B7" w:rsidRDefault="00454375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 w:rsidRPr="00F958B7"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 w:rsidR="009702C8" w:rsidRPr="00CF225E" w:rsidRDefault="00A662B5" w:rsidP="00B26A05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62B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Pr="00A662B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Pr="00A662B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</w:t>
            </w:r>
            <w:r w:rsid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A662B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〕0</w:t>
            </w:r>
            <w:r w:rsidR="00B26A0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033</w:t>
            </w:r>
            <w:r w:rsidRPr="00A662B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942" w:type="dxa"/>
            <w:noWrap/>
            <w:vAlign w:val="center"/>
          </w:tcPr>
          <w:p w:rsidR="00B26A05" w:rsidRPr="00B26A05" w:rsidRDefault="00B26A05" w:rsidP="00B26A05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26A05">
              <w:rPr>
                <w:rFonts w:ascii="仿宋_GB2312" w:eastAsia="仿宋_GB2312" w:hAnsi="仿宋_GB2312" w:cs="仿宋_GB2312" w:hint="eastAsia"/>
                <w:sz w:val="24"/>
              </w:rPr>
              <w:t>西安市高</w:t>
            </w:r>
            <w:proofErr w:type="gramStart"/>
            <w:r w:rsidRPr="00B26A05">
              <w:rPr>
                <w:rFonts w:ascii="仿宋_GB2312" w:eastAsia="仿宋_GB2312" w:hAnsi="仿宋_GB2312" w:cs="仿宋_GB2312" w:hint="eastAsia"/>
                <w:sz w:val="24"/>
              </w:rPr>
              <w:t>新区儿</w:t>
            </w:r>
            <w:proofErr w:type="gramEnd"/>
            <w:r w:rsidRPr="00B26A05">
              <w:rPr>
                <w:rFonts w:ascii="仿宋_GB2312" w:eastAsia="仿宋_GB2312" w:hAnsi="仿宋_GB2312" w:cs="仿宋_GB2312" w:hint="eastAsia"/>
                <w:sz w:val="24"/>
              </w:rPr>
              <w:t>不休餐饮店</w:t>
            </w:r>
          </w:p>
          <w:p w:rsidR="009702C8" w:rsidRDefault="00B26A05" w:rsidP="00B26A0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26A05">
              <w:rPr>
                <w:rFonts w:ascii="仿宋_GB2312" w:eastAsia="仿宋_GB2312" w:hAnsi="仿宋_GB2312" w:cs="仿宋_GB2312" w:hint="eastAsia"/>
                <w:sz w:val="24"/>
              </w:rPr>
              <w:t>涉嫌未取得凉菜经营许可从事凉菜经营活动案</w:t>
            </w:r>
          </w:p>
        </w:tc>
        <w:tc>
          <w:tcPr>
            <w:tcW w:w="1134" w:type="dxa"/>
            <w:noWrap/>
            <w:vAlign w:val="center"/>
          </w:tcPr>
          <w:p w:rsidR="009702C8" w:rsidRDefault="00B26A05" w:rsidP="00F001A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26A05">
              <w:rPr>
                <w:rFonts w:ascii="仿宋_GB2312" w:eastAsia="仿宋_GB2312" w:hAnsi="仿宋_GB2312" w:cs="仿宋_GB2312" w:hint="eastAsia"/>
                <w:sz w:val="24"/>
              </w:rPr>
              <w:t>西安市高</w:t>
            </w:r>
            <w:proofErr w:type="gramStart"/>
            <w:r w:rsidRPr="00B26A05">
              <w:rPr>
                <w:rFonts w:ascii="仿宋_GB2312" w:eastAsia="仿宋_GB2312" w:hAnsi="仿宋_GB2312" w:cs="仿宋_GB2312" w:hint="eastAsia"/>
                <w:sz w:val="24"/>
              </w:rPr>
              <w:t>新区儿</w:t>
            </w:r>
            <w:proofErr w:type="gramEnd"/>
            <w:r w:rsidRPr="00B26A05">
              <w:rPr>
                <w:rFonts w:ascii="仿宋_GB2312" w:eastAsia="仿宋_GB2312" w:hAnsi="仿宋_GB2312" w:cs="仿宋_GB2312" w:hint="eastAsia"/>
                <w:sz w:val="24"/>
              </w:rPr>
              <w:t>不休餐饮店</w:t>
            </w:r>
          </w:p>
        </w:tc>
        <w:tc>
          <w:tcPr>
            <w:tcW w:w="1134" w:type="dxa"/>
            <w:noWrap/>
            <w:vAlign w:val="center"/>
          </w:tcPr>
          <w:p w:rsidR="009702C8" w:rsidRDefault="00B26A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26A05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92610131MA6X526F1U</w:t>
            </w:r>
          </w:p>
        </w:tc>
        <w:tc>
          <w:tcPr>
            <w:tcW w:w="851" w:type="dxa"/>
            <w:noWrap/>
            <w:vAlign w:val="center"/>
          </w:tcPr>
          <w:p w:rsidR="009702C8" w:rsidRDefault="00B26A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26A0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吴云</w:t>
            </w:r>
          </w:p>
        </w:tc>
        <w:tc>
          <w:tcPr>
            <w:tcW w:w="4819" w:type="dxa"/>
            <w:noWrap/>
            <w:vAlign w:val="center"/>
          </w:tcPr>
          <w:p w:rsidR="009702C8" w:rsidRPr="00B26A05" w:rsidRDefault="00B26A05" w:rsidP="00B26A05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26A0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当事人于2019年11月12日取得食品经营许可证，许可证编号：JY26101930089784，经营项目：热食类食品制售，有效期至2024年11月11日。当事人在美团团</w:t>
            </w:r>
            <w:proofErr w:type="gramStart"/>
            <w:r w:rsidRPr="00B26A0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购销售</w:t>
            </w:r>
            <w:proofErr w:type="gramEnd"/>
            <w:r w:rsidRPr="00B26A0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凉菜经营所得约为3590元。当事人堂</w:t>
            </w:r>
            <w:proofErr w:type="gramStart"/>
            <w:r w:rsidRPr="00B26A0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食销售</w:t>
            </w:r>
            <w:proofErr w:type="gramEnd"/>
            <w:r w:rsidRPr="00B26A0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凉菜合计1299.45元。当事人经营凉菜违法所得为4889.45元。当事人无凉菜制售专用工具设备。</w:t>
            </w:r>
          </w:p>
        </w:tc>
        <w:tc>
          <w:tcPr>
            <w:tcW w:w="1701" w:type="dxa"/>
            <w:noWrap/>
            <w:vAlign w:val="center"/>
          </w:tcPr>
          <w:p w:rsidR="009702C8" w:rsidRDefault="00B901BA" w:rsidP="00B26A05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处罚种类：</w:t>
            </w:r>
            <w:r w:rsidR="00B26A05" w:rsidRPr="00B26A0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1、没收违法所得4889.45元；2、罚款人民币5000元。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处罚</w:t>
            </w:r>
            <w:r w:rsidR="00D72C78"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  <w:r w:rsidR="00B26A05" w:rsidRPr="00B26A0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《中华人民共和国食品安全法》第一百二十二条和《中华人民共和国行政处罚法》第二十八条第一款</w:t>
            </w:r>
          </w:p>
        </w:tc>
        <w:tc>
          <w:tcPr>
            <w:tcW w:w="3293" w:type="dxa"/>
            <w:noWrap/>
            <w:vAlign w:val="center"/>
          </w:tcPr>
          <w:p w:rsidR="00A63406" w:rsidRPr="00CF225E" w:rsidRDefault="00A63406" w:rsidP="00A63406">
            <w:pPr>
              <w:snapToGrid w:val="0"/>
              <w:ind w:firstLineChars="150" w:firstLine="315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D407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 w:rsidR="00B26A05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</w:t>
            </w:r>
            <w:r w:rsidR="00A662B5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  <w:r w:rsidR="00D407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9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日向</w:t>
            </w:r>
            <w:r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当事人送达了行政处罚决定书</w:t>
            </w:r>
            <w:r w:rsidR="002F5AF3">
              <w:rPr>
                <w:rFonts w:ascii="仿宋_GB2312" w:eastAsia="仿宋_GB2312" w:hAnsi="仿宋_GB2312" w:cs="仿宋_GB2312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3074" type="#_x0000_t32" style="position:absolute;left:0;text-align:left;margin-left:2pt;margin-top:1638pt;width:453.7pt;height:.1pt;z-index:251658240;mso-position-horizontal-relative:text;mso-position-vertical-relative:text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fill o:detectmouseclick="t"/>
                  <v:stroke endcap="square"/>
                </v:shape>
              </w:pict>
            </w:r>
            <w:r w:rsidR="00D21944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</w:t>
            </w:r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西</w:t>
            </w:r>
            <w:proofErr w:type="gramStart"/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市监处罚</w:t>
            </w:r>
            <w:proofErr w:type="gramEnd"/>
            <w:r w:rsidR="00D407EE" w:rsidRPr="00A662B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</w:t>
            </w:r>
            <w:r w:rsid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="00D407EE" w:rsidRPr="00A662B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〕0</w:t>
            </w:r>
            <w:r w:rsidR="00B26A0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033</w:t>
            </w:r>
            <w:r w:rsid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  <w:r w:rsidR="00D21944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)</w:t>
            </w:r>
            <w:r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。</w:t>
            </w:r>
          </w:p>
          <w:p w:rsidR="009702C8" w:rsidRPr="00D407EE" w:rsidRDefault="00D407EE" w:rsidP="00D407EE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D407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当事人应当自收到本行政处罚决定书之日起十五日内将罚没</w:t>
            </w:r>
            <w:proofErr w:type="gramStart"/>
            <w:r w:rsidRPr="00D407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款缴至</w:t>
            </w:r>
            <w:proofErr w:type="gramEnd"/>
            <w:r w:rsidRPr="00D407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指定账户（陕西省非税收入待解缴科目），也可通过微信、支付宝扫描《陕西省政府非税收入电子缴款通知书》</w:t>
            </w:r>
            <w:proofErr w:type="gramStart"/>
            <w:r w:rsidRPr="00D407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二维码方式</w:t>
            </w:r>
            <w:proofErr w:type="gramEnd"/>
            <w:r w:rsidRPr="00D407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直接缴款，或者通过预留手机号码接收陕西省财政厅“短信通知”缴款方式缴纳,到期不缴纳罚款的，依据《中华人民共和国行政处罚法》第七十二条的规定，本局将每</w:t>
            </w:r>
            <w:bookmarkStart w:id="0" w:name="_GoBack"/>
            <w:bookmarkEnd w:id="0"/>
            <w:r w:rsidRPr="00D407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日按罚款数额的百分之三加处罚款，并依法申请人民法院强制执行。</w:t>
            </w:r>
          </w:p>
        </w:tc>
        <w:tc>
          <w:tcPr>
            <w:tcW w:w="818" w:type="dxa"/>
            <w:noWrap/>
            <w:vAlign w:val="center"/>
          </w:tcPr>
          <w:p w:rsidR="009702C8" w:rsidRPr="00CF225E" w:rsidRDefault="00454375" w:rsidP="00B26A05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 w:rsidR="00494F21"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B26A0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9702C8" w:rsidRDefault="009702C8"/>
    <w:sectPr w:rsidR="009702C8" w:rsidSect="00D72C78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F3" w:rsidRDefault="002F5AF3" w:rsidP="00A63406">
      <w:r>
        <w:separator/>
      </w:r>
    </w:p>
  </w:endnote>
  <w:endnote w:type="continuationSeparator" w:id="0">
    <w:p w:rsidR="002F5AF3" w:rsidRDefault="002F5AF3" w:rsidP="00A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F3" w:rsidRDefault="002F5AF3" w:rsidP="00A63406">
      <w:r>
        <w:separator/>
      </w:r>
    </w:p>
  </w:footnote>
  <w:footnote w:type="continuationSeparator" w:id="0">
    <w:p w:rsidR="002F5AF3" w:rsidRDefault="002F5AF3" w:rsidP="00A6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ZWE3OTVjMzE4ZGM1YzZjNmVkNjA3OGUxMDkzYjcifQ=="/>
  </w:docVars>
  <w:rsids>
    <w:rsidRoot w:val="009702C8"/>
    <w:rsid w:val="0001340F"/>
    <w:rsid w:val="000A6C7F"/>
    <w:rsid w:val="00203D8E"/>
    <w:rsid w:val="00211ED0"/>
    <w:rsid w:val="0028752C"/>
    <w:rsid w:val="0029616A"/>
    <w:rsid w:val="0029656B"/>
    <w:rsid w:val="002F5AF3"/>
    <w:rsid w:val="00322E8E"/>
    <w:rsid w:val="003532FE"/>
    <w:rsid w:val="00372CE8"/>
    <w:rsid w:val="003E087C"/>
    <w:rsid w:val="00454375"/>
    <w:rsid w:val="004634A4"/>
    <w:rsid w:val="00473206"/>
    <w:rsid w:val="00494F21"/>
    <w:rsid w:val="005E6C5A"/>
    <w:rsid w:val="006369C3"/>
    <w:rsid w:val="009702C8"/>
    <w:rsid w:val="009E2088"/>
    <w:rsid w:val="00A03009"/>
    <w:rsid w:val="00A145E0"/>
    <w:rsid w:val="00A52E8F"/>
    <w:rsid w:val="00A63406"/>
    <w:rsid w:val="00A662B5"/>
    <w:rsid w:val="00A92015"/>
    <w:rsid w:val="00B26A05"/>
    <w:rsid w:val="00B901BA"/>
    <w:rsid w:val="00B91746"/>
    <w:rsid w:val="00BE34B6"/>
    <w:rsid w:val="00CF225E"/>
    <w:rsid w:val="00D21944"/>
    <w:rsid w:val="00D407EE"/>
    <w:rsid w:val="00D427EE"/>
    <w:rsid w:val="00D72C78"/>
    <w:rsid w:val="00D93AEE"/>
    <w:rsid w:val="00DB37FE"/>
    <w:rsid w:val="00F001AD"/>
    <w:rsid w:val="00F958B7"/>
    <w:rsid w:val="00FA1F6C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,3"/>
      <o:rules v:ext="edit">
        <o:r id="V:Rule1" type="connector" idref="#直接箭头连接符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C8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406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102</Words>
  <Characters>583</Characters>
  <Application>Microsoft Office Word</Application>
  <DocSecurity>0</DocSecurity>
  <Lines>4</Lines>
  <Paragraphs>1</Paragraphs>
  <ScaleCrop>false</ScaleCrop>
  <Company>Lenovo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21</cp:revision>
  <cp:lastPrinted>2023-12-11T02:53:00Z</cp:lastPrinted>
  <dcterms:created xsi:type="dcterms:W3CDTF">2022-01-13T03:46:00Z</dcterms:created>
  <dcterms:modified xsi:type="dcterms:W3CDTF">2024-05-06T01:31:00Z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