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行政处罚案件信息公开表</w:t>
      </w:r>
    </w:p>
    <w:p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Style w:val="6"/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276"/>
        <w:gridCol w:w="1729"/>
        <w:gridCol w:w="1418"/>
        <w:gridCol w:w="992"/>
        <w:gridCol w:w="851"/>
        <w:gridCol w:w="2381"/>
        <w:gridCol w:w="3543"/>
        <w:gridCol w:w="1701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38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3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西市监处</w:t>
            </w:r>
            <w:r>
              <w:rPr>
                <w:rFonts w:hint="eastAsia"/>
                <w:sz w:val="24"/>
                <w:lang w:eastAsia="zh-CN"/>
              </w:rPr>
              <w:t>罚</w:t>
            </w:r>
            <w:r>
              <w:rPr>
                <w:rFonts w:hint="eastAsia"/>
                <w:sz w:val="24"/>
              </w:rPr>
              <w:t>〔202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〕0</w:t>
            </w:r>
            <w:r>
              <w:rPr>
                <w:sz w:val="24"/>
              </w:rPr>
              <w:t>189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销售侵犯注册商标专用权的商品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西安酒道商贸有限公司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91610133MA7M8XHH05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彭月丽</w:t>
            </w:r>
          </w:p>
        </w:tc>
        <w:tc>
          <w:tcPr>
            <w:tcW w:w="238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销售侵犯注册商标专用权的商品</w:t>
            </w:r>
          </w:p>
        </w:tc>
        <w:tc>
          <w:tcPr>
            <w:tcW w:w="3543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依据《中华人民共和国商标法》第六十条第二款和《中华人民共和国食品安全法》第一百二十六条第一款第三项之规定，综上，责令当事人改正上述违法行为，并给予以下处罚：</w:t>
            </w:r>
          </w:p>
          <w:p>
            <w:pPr>
              <w:jc w:val="lef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1、警告；</w:t>
            </w:r>
          </w:p>
          <w:p>
            <w:pPr>
              <w:jc w:val="lef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2、没收商标侵权的贵州茅台酒12瓶，贵州茅台酒(精品) 1瓶，贵州茅台酒（15年）5瓶；</w:t>
            </w:r>
          </w:p>
          <w:p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3、罚款人民币16537.5元。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接到处罚决定书之日起15个工作日内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sz w:val="24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A15D3"/>
    <w:rsid w:val="001A30FD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45AC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46CC5"/>
    <w:rsid w:val="004644D8"/>
    <w:rsid w:val="004700D5"/>
    <w:rsid w:val="004771B7"/>
    <w:rsid w:val="00492074"/>
    <w:rsid w:val="004961DB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219F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249B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C4E04"/>
    <w:rsid w:val="005D7E42"/>
    <w:rsid w:val="005F304F"/>
    <w:rsid w:val="005F7E63"/>
    <w:rsid w:val="00610F5B"/>
    <w:rsid w:val="00612DAA"/>
    <w:rsid w:val="00636E1F"/>
    <w:rsid w:val="0065283A"/>
    <w:rsid w:val="00654582"/>
    <w:rsid w:val="00663CEF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2F2E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09E9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E7711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61322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B6B27"/>
    <w:rsid w:val="00BC12C0"/>
    <w:rsid w:val="00BC2003"/>
    <w:rsid w:val="00BD01CF"/>
    <w:rsid w:val="00BD7878"/>
    <w:rsid w:val="00BE26DF"/>
    <w:rsid w:val="00BE374A"/>
    <w:rsid w:val="00BE3ADA"/>
    <w:rsid w:val="00BE583A"/>
    <w:rsid w:val="00C0699D"/>
    <w:rsid w:val="00C06BE8"/>
    <w:rsid w:val="00C154E4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B4E48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1A44"/>
    <w:rsid w:val="00E250AC"/>
    <w:rsid w:val="00E266DB"/>
    <w:rsid w:val="00E31DFE"/>
    <w:rsid w:val="00E341A6"/>
    <w:rsid w:val="00E44BC3"/>
    <w:rsid w:val="00E451DE"/>
    <w:rsid w:val="00E45F8E"/>
    <w:rsid w:val="00E559EE"/>
    <w:rsid w:val="00E5633D"/>
    <w:rsid w:val="00E752E7"/>
    <w:rsid w:val="00E83405"/>
    <w:rsid w:val="00E870EF"/>
    <w:rsid w:val="00E956B4"/>
    <w:rsid w:val="00EA5B73"/>
    <w:rsid w:val="00EB4DE0"/>
    <w:rsid w:val="00EC7B39"/>
    <w:rsid w:val="00EF4876"/>
    <w:rsid w:val="00F0165F"/>
    <w:rsid w:val="00F02082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7395F46"/>
    <w:rsid w:val="12B84A40"/>
    <w:rsid w:val="1CCE2CCF"/>
    <w:rsid w:val="25EB5B00"/>
    <w:rsid w:val="2FAB4F3E"/>
    <w:rsid w:val="2FE700B7"/>
    <w:rsid w:val="30A93A01"/>
    <w:rsid w:val="3A846E9A"/>
    <w:rsid w:val="3E1C554F"/>
    <w:rsid w:val="3E7E4A08"/>
    <w:rsid w:val="434C7D11"/>
    <w:rsid w:val="54DD026B"/>
    <w:rsid w:val="58DE31AC"/>
    <w:rsid w:val="74DF58E1"/>
    <w:rsid w:val="7BDA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adjustRightInd w:val="0"/>
      <w:jc w:val="left"/>
    </w:pPr>
    <w:rPr>
      <w:rFonts w:ascii="Arial Unicode MS" w:hAnsi="Times New Roman" w:eastAsia="Arial Unicode MS"/>
      <w:kern w:val="0"/>
      <w:sz w:val="32"/>
      <w:szCs w:val="32"/>
    </w:r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Strong"/>
    <w:qFormat/>
    <w:locked/>
    <w:uiPriority w:val="99"/>
    <w:rPr>
      <w:rFonts w:cs="Times New Roman"/>
      <w:b/>
    </w:rPr>
  </w:style>
  <w:style w:type="character" w:customStyle="1" w:styleId="10">
    <w:name w:val="批注框文本 字符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字符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58</Words>
  <Characters>333</Characters>
  <Lines>2</Lines>
  <Paragraphs>1</Paragraphs>
  <TotalTime>67</TotalTime>
  <ScaleCrop>false</ScaleCrop>
  <LinksUpToDate>false</LinksUpToDate>
  <CharactersWithSpaces>390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2021-11-11T03:31:00Z</dcterms:created>
  <dc:creator>王津</dc:creator>
  <cp:lastModifiedBy>市局文印室</cp:lastModifiedBy>
  <cp:lastPrinted>2022-06-06T08:31:00Z</cp:lastPrinted>
  <dcterms:modified xsi:type="dcterms:W3CDTF">2024-05-31T09:55:47Z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D5C4F6F9D8F141659958F8D952380C36</vt:lpwstr>
  </property>
</Properties>
</file>